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03BE8" w14:textId="3FD0AD49" w:rsidR="0056323B" w:rsidRPr="003C2789" w:rsidRDefault="0056323B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</w:t>
      </w:r>
      <w:r w:rsidR="00BF5B66">
        <w:rPr>
          <w:rFonts w:ascii="Times New Roman" w:hAnsi="Times New Roman" w:cs="Times New Roman"/>
          <w:sz w:val="24"/>
          <w:szCs w:val="24"/>
        </w:rPr>
        <w:t xml:space="preserve">     </w:t>
      </w:r>
      <w:r w:rsidRPr="003C2789">
        <w:rPr>
          <w:rFonts w:ascii="Times New Roman" w:hAnsi="Times New Roman" w:cs="Times New Roman"/>
          <w:sz w:val="24"/>
          <w:szCs w:val="24"/>
        </w:rPr>
        <w:t>REPUBLIKA HRVATSKA</w:t>
      </w:r>
    </w:p>
    <w:p w14:paraId="1556EF4D" w14:textId="05149272" w:rsidR="0056323B" w:rsidRPr="003C2789" w:rsidRDefault="0056323B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6108FD" w:rsidRPr="003C2789">
        <w:rPr>
          <w:rFonts w:ascii="Times New Roman" w:hAnsi="Times New Roman" w:cs="Times New Roman"/>
          <w:sz w:val="24"/>
          <w:szCs w:val="24"/>
        </w:rPr>
        <w:t>STARI JANKOVCI</w:t>
      </w:r>
    </w:p>
    <w:p w14:paraId="7F38974B" w14:textId="622DCBF0" w:rsidR="002E6B84" w:rsidRPr="00E15A78" w:rsidRDefault="0056323B" w:rsidP="00E15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08FD" w:rsidRPr="003C2789">
        <w:rPr>
          <w:rFonts w:ascii="Times New Roman" w:hAnsi="Times New Roman" w:cs="Times New Roman"/>
          <w:sz w:val="24"/>
          <w:szCs w:val="24"/>
        </w:rPr>
        <w:t>STARI JANKOVCI</w:t>
      </w:r>
    </w:p>
    <w:p w14:paraId="51D354E2" w14:textId="77777777" w:rsidR="00C233E4" w:rsidRPr="003C2789" w:rsidRDefault="00C233E4" w:rsidP="00C23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fldChar w:fldCharType="begin"/>
      </w:r>
      <w:r w:rsidRPr="003C2789">
        <w:rPr>
          <w:rFonts w:ascii="Times New Roman" w:hAnsi="Times New Roman" w:cs="Times New Roman"/>
          <w:sz w:val="24"/>
          <w:szCs w:val="24"/>
        </w:rPr>
        <w:instrText xml:space="preserve"> LINK Excel.Sheet.8 "C:\\Users\\mira\\Documents\\mihaela\\FINANCIJSKI PLAN I PLAN NABAVE-EOJN\\FINANCIJSKI PLAN i PLAN NABAVE\\Prijedlog financijskog plana-2021.xls" "PLAN RASHODA I IZDATAKA!R81C2:R82C2" \a \f 4 \h  \* MERGEFORMAT </w:instrText>
      </w:r>
      <w:r w:rsidRPr="003C278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C233E4" w:rsidRPr="003C2789" w14:paraId="5D43DBB1" w14:textId="77777777" w:rsidTr="007F38BD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C4FF3" w14:textId="3EBF1D9D" w:rsidR="00C233E4" w:rsidRPr="003C2789" w:rsidRDefault="00C233E4" w:rsidP="007F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KLASA:400-02/2</w:t>
            </w:r>
            <w:r w:rsidR="00E7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3C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-01/1</w:t>
            </w:r>
          </w:p>
        </w:tc>
      </w:tr>
      <w:tr w:rsidR="00C233E4" w:rsidRPr="003C2789" w14:paraId="0A595573" w14:textId="77777777" w:rsidTr="007F38BD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FFAE8" w14:textId="22206BC0" w:rsidR="00FE3385" w:rsidRPr="003C2789" w:rsidRDefault="00C233E4" w:rsidP="007F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URBROJ:2196-79-05-2</w:t>
            </w:r>
            <w:r w:rsidR="00DE7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6-4</w:t>
            </w:r>
          </w:p>
        </w:tc>
      </w:tr>
    </w:tbl>
    <w:p w14:paraId="2B5057CA" w14:textId="40FEB63B" w:rsidR="00C233E4" w:rsidRPr="00C233E4" w:rsidRDefault="00C233E4" w:rsidP="00C23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Hlk59968774"/>
      <w:r w:rsidRPr="003C2789">
        <w:rPr>
          <w:rFonts w:ascii="Times New Roman" w:hAnsi="Times New Roman" w:cs="Times New Roman"/>
          <w:sz w:val="24"/>
          <w:szCs w:val="24"/>
        </w:rPr>
        <w:t xml:space="preserve">  Stari </w:t>
      </w:r>
      <w:proofErr w:type="spellStart"/>
      <w:r w:rsidRPr="003C2789">
        <w:rPr>
          <w:rFonts w:ascii="Times New Roman" w:hAnsi="Times New Roman" w:cs="Times New Roman"/>
          <w:sz w:val="24"/>
          <w:szCs w:val="24"/>
        </w:rPr>
        <w:t>Jankovci</w:t>
      </w:r>
      <w:bookmarkEnd w:id="0"/>
      <w:proofErr w:type="spellEnd"/>
      <w:r w:rsidRPr="003C2789">
        <w:rPr>
          <w:rFonts w:ascii="Times New Roman" w:hAnsi="Times New Roman" w:cs="Times New Roman"/>
          <w:sz w:val="24"/>
          <w:szCs w:val="24"/>
        </w:rPr>
        <w:t xml:space="preserve">, </w:t>
      </w:r>
      <w:r w:rsidR="006F2C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E7248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72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2D53F1" w14:textId="0A3376D6" w:rsidR="00C233E4" w:rsidRDefault="00C233E4" w:rsidP="003C27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29F65" w14:textId="77777777" w:rsidR="00DD023A" w:rsidRPr="003C2789" w:rsidRDefault="00DD023A" w:rsidP="003C27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C0E0A" w14:textId="3D2ABD50" w:rsidR="0056323B" w:rsidRPr="003C2789" w:rsidRDefault="0056323B" w:rsidP="001E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EE38D9">
        <w:rPr>
          <w:rFonts w:ascii="Times New Roman" w:hAnsi="Times New Roman" w:cs="Times New Roman"/>
          <w:b/>
          <w:sz w:val="24"/>
          <w:szCs w:val="24"/>
        </w:rPr>
        <w:t xml:space="preserve">1. REBALANSA </w:t>
      </w:r>
      <w:r w:rsidR="002078B7" w:rsidRPr="003C2789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D142B6">
        <w:rPr>
          <w:rFonts w:ascii="Times New Roman" w:hAnsi="Times New Roman" w:cs="Times New Roman"/>
          <w:b/>
          <w:sz w:val="24"/>
          <w:szCs w:val="24"/>
        </w:rPr>
        <w:t>6</w:t>
      </w:r>
      <w:r w:rsidRPr="003C2789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60E681C" w14:textId="3B8EC782" w:rsidR="00E27586" w:rsidRPr="009558E9" w:rsidRDefault="00E944C9" w:rsidP="009558E9">
      <w:pPr>
        <w:tabs>
          <w:tab w:val="left" w:pos="9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ab/>
      </w:r>
    </w:p>
    <w:p w14:paraId="3CE9C2EE" w14:textId="1A876411" w:rsidR="00E27586" w:rsidRPr="003C2789" w:rsidRDefault="008E2DB7" w:rsidP="00BF5B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2789">
        <w:rPr>
          <w:rFonts w:ascii="Times New Roman" w:hAnsi="Times New Roman" w:cs="Times New Roman"/>
          <w:b/>
          <w:caps/>
          <w:sz w:val="24"/>
          <w:szCs w:val="24"/>
        </w:rPr>
        <w:t>Obrazloženje općeg dijela financijskog plana</w:t>
      </w:r>
    </w:p>
    <w:p w14:paraId="65576D71" w14:textId="506B60D0" w:rsidR="00E27586" w:rsidRDefault="00E27586" w:rsidP="00BF5B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789">
        <w:rPr>
          <w:rFonts w:ascii="Times New Roman" w:hAnsi="Times New Roman" w:cs="Times New Roman"/>
          <w:b/>
          <w:i/>
          <w:sz w:val="24"/>
          <w:szCs w:val="24"/>
        </w:rPr>
        <w:t>Račun prihoda i rashoda</w:t>
      </w:r>
    </w:p>
    <w:p w14:paraId="26407329" w14:textId="77777777" w:rsidR="00BF5B66" w:rsidRDefault="00BF5B6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63573" w14:textId="46393B13" w:rsidR="008E2DB7" w:rsidRPr="003C2789" w:rsidRDefault="00E2758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789">
        <w:rPr>
          <w:rFonts w:ascii="Times New Roman" w:hAnsi="Times New Roman" w:cs="Times New Roman"/>
          <w:b/>
          <w:sz w:val="24"/>
          <w:szCs w:val="24"/>
          <w:u w:val="single"/>
        </w:rPr>
        <w:t>Prihodi</w:t>
      </w:r>
      <w:r w:rsidR="002E0172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prema ekonomskoj klasifikaciji i izvorima financiranja</w:t>
      </w:r>
    </w:p>
    <w:p w14:paraId="6D5C4901" w14:textId="77777777" w:rsidR="00264917" w:rsidRPr="003C2789" w:rsidRDefault="00264917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373EF3" w14:textId="16AE5CB1" w:rsidR="00153456" w:rsidRPr="003C2789" w:rsidRDefault="004957B1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</w:t>
      </w:r>
      <w:r w:rsidR="008E2DB7" w:rsidRPr="003C2789">
        <w:rPr>
          <w:rFonts w:ascii="Times New Roman" w:hAnsi="Times New Roman" w:cs="Times New Roman"/>
          <w:sz w:val="24"/>
          <w:szCs w:val="24"/>
        </w:rPr>
        <w:t xml:space="preserve">kupni prihodi 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3C2789">
        <w:rPr>
          <w:rFonts w:ascii="Times New Roman" w:hAnsi="Times New Roman" w:cs="Times New Roman"/>
          <w:sz w:val="24"/>
          <w:szCs w:val="24"/>
        </w:rPr>
        <w:t>za 202</w:t>
      </w:r>
      <w:r w:rsidR="00D142B6">
        <w:rPr>
          <w:rFonts w:ascii="Times New Roman" w:hAnsi="Times New Roman" w:cs="Times New Roman"/>
          <w:sz w:val="24"/>
          <w:szCs w:val="24"/>
        </w:rPr>
        <w:t>6</w:t>
      </w:r>
      <w:r w:rsidRPr="003C2789">
        <w:rPr>
          <w:rFonts w:ascii="Times New Roman" w:hAnsi="Times New Roman" w:cs="Times New Roman"/>
          <w:sz w:val="24"/>
          <w:szCs w:val="24"/>
        </w:rPr>
        <w:t>. godinu</w:t>
      </w:r>
      <w:r w:rsidR="009558E9">
        <w:rPr>
          <w:rFonts w:ascii="Times New Roman" w:hAnsi="Times New Roman" w:cs="Times New Roman"/>
          <w:sz w:val="24"/>
          <w:szCs w:val="24"/>
        </w:rPr>
        <w:t>, 1. rebalansom</w:t>
      </w:r>
      <w:r w:rsidRPr="003C2789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Pr="00AC7EE5">
        <w:rPr>
          <w:rFonts w:ascii="Times New Roman" w:hAnsi="Times New Roman" w:cs="Times New Roman"/>
          <w:sz w:val="24"/>
          <w:szCs w:val="24"/>
        </w:rPr>
        <w:t>od 1.</w:t>
      </w:r>
      <w:r w:rsidR="00AC7EE5" w:rsidRPr="00AC7EE5">
        <w:rPr>
          <w:rFonts w:ascii="Times New Roman" w:hAnsi="Times New Roman" w:cs="Times New Roman"/>
          <w:sz w:val="24"/>
          <w:szCs w:val="24"/>
        </w:rPr>
        <w:t>663.993,11</w:t>
      </w:r>
      <w:r w:rsidR="008378C8" w:rsidRPr="00AC7EE5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153456" w:rsidRPr="003C2789">
        <w:rPr>
          <w:rFonts w:ascii="Times New Roman" w:hAnsi="Times New Roman" w:cs="Times New Roman"/>
          <w:sz w:val="24"/>
          <w:szCs w:val="24"/>
        </w:rPr>
        <w:t>.</w:t>
      </w:r>
    </w:p>
    <w:p w14:paraId="0869AC78" w14:textId="77777777" w:rsidR="00264917" w:rsidRPr="003C2789" w:rsidRDefault="00264917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E0823" w14:textId="72B02093" w:rsidR="004957B1" w:rsidRDefault="008E2DB7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B66">
        <w:rPr>
          <w:rFonts w:ascii="Times New Roman" w:hAnsi="Times New Roman" w:cs="Times New Roman"/>
          <w:b/>
          <w:sz w:val="24"/>
          <w:szCs w:val="24"/>
        </w:rPr>
        <w:t>Skupina 63 – Pomoći iz inozemstva i od s</w:t>
      </w:r>
      <w:r w:rsidR="00405E54" w:rsidRPr="00BF5B66">
        <w:rPr>
          <w:rFonts w:ascii="Times New Roman" w:hAnsi="Times New Roman" w:cs="Times New Roman"/>
          <w:b/>
          <w:sz w:val="24"/>
          <w:szCs w:val="24"/>
        </w:rPr>
        <w:t xml:space="preserve">ubjekata unutar općeg proračuna </w:t>
      </w:r>
    </w:p>
    <w:p w14:paraId="7A52D92C" w14:textId="0856FA6C" w:rsidR="00280F10" w:rsidRDefault="00344AB6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B6">
        <w:rPr>
          <w:rFonts w:ascii="Times New Roman" w:hAnsi="Times New Roman" w:cs="Times New Roman"/>
          <w:sz w:val="24"/>
          <w:szCs w:val="24"/>
        </w:rPr>
        <w:t>Planirani su prihodi u ukupnom iznosu od 1.</w:t>
      </w:r>
      <w:r w:rsidR="00BA74FF">
        <w:rPr>
          <w:rFonts w:ascii="Times New Roman" w:hAnsi="Times New Roman" w:cs="Times New Roman"/>
          <w:sz w:val="24"/>
          <w:szCs w:val="24"/>
        </w:rPr>
        <w:t>550.304,27</w:t>
      </w:r>
      <w:r>
        <w:rPr>
          <w:rFonts w:ascii="Times New Roman" w:hAnsi="Times New Roman" w:cs="Times New Roman"/>
          <w:sz w:val="24"/>
          <w:szCs w:val="24"/>
        </w:rPr>
        <w:t xml:space="preserve"> eura, </w:t>
      </w:r>
      <w:r w:rsidR="00BA74FF">
        <w:rPr>
          <w:rFonts w:ascii="Times New Roman" w:hAnsi="Times New Roman" w:cs="Times New Roman"/>
          <w:sz w:val="24"/>
          <w:szCs w:val="24"/>
        </w:rPr>
        <w:t>a do povećanja je došlo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4FF">
        <w:rPr>
          <w:rFonts w:ascii="Times New Roman" w:hAnsi="Times New Roman" w:cs="Times New Roman"/>
          <w:sz w:val="24"/>
          <w:szCs w:val="24"/>
        </w:rPr>
        <w:t xml:space="preserve">izvoru </w:t>
      </w:r>
      <w:r w:rsidR="008D16F0" w:rsidRPr="00CB5FAC">
        <w:rPr>
          <w:rFonts w:ascii="Times New Roman" w:hAnsi="Times New Roman" w:cs="Times New Roman"/>
          <w:i/>
          <w:sz w:val="24"/>
          <w:szCs w:val="24"/>
        </w:rPr>
        <w:t>5</w:t>
      </w:r>
      <w:r w:rsidR="008378C8">
        <w:rPr>
          <w:rFonts w:ascii="Times New Roman" w:hAnsi="Times New Roman" w:cs="Times New Roman"/>
          <w:i/>
          <w:sz w:val="24"/>
          <w:szCs w:val="24"/>
        </w:rPr>
        <w:t>0</w:t>
      </w:r>
      <w:r w:rsidR="008D16F0" w:rsidRPr="00CB5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F84">
        <w:rPr>
          <w:rFonts w:ascii="Times New Roman" w:hAnsi="Times New Roman" w:cs="Times New Roman"/>
          <w:i/>
          <w:sz w:val="24"/>
          <w:szCs w:val="24"/>
        </w:rPr>
        <w:t>Pomoći iz</w:t>
      </w:r>
      <w:r w:rsidR="004957B1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EA5532" w:rsidRPr="00A02FF2">
        <w:rPr>
          <w:rFonts w:ascii="Times New Roman" w:hAnsi="Times New Roman" w:cs="Times New Roman"/>
          <w:i/>
          <w:sz w:val="24"/>
          <w:szCs w:val="24"/>
        </w:rPr>
        <w:t>državnog proračuna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4FF">
        <w:rPr>
          <w:rFonts w:ascii="Times New Roman" w:hAnsi="Times New Roman" w:cs="Times New Roman"/>
          <w:sz w:val="24"/>
          <w:szCs w:val="24"/>
        </w:rPr>
        <w:t xml:space="preserve"> za</w:t>
      </w:r>
      <w:r w:rsidR="00264917" w:rsidRPr="003C2789">
        <w:rPr>
          <w:rFonts w:ascii="Times New Roman" w:hAnsi="Times New Roman" w:cs="Times New Roman"/>
          <w:sz w:val="24"/>
          <w:szCs w:val="24"/>
        </w:rPr>
        <w:t xml:space="preserve"> financiranj</w:t>
      </w:r>
      <w:r w:rsidR="00BA74FF">
        <w:rPr>
          <w:rFonts w:ascii="Times New Roman" w:hAnsi="Times New Roman" w:cs="Times New Roman"/>
          <w:sz w:val="24"/>
          <w:szCs w:val="24"/>
        </w:rPr>
        <w:t>e</w:t>
      </w:r>
      <w:r w:rsidR="00264917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6F6F22">
        <w:rPr>
          <w:rFonts w:ascii="Times New Roman" w:hAnsi="Times New Roman" w:cs="Times New Roman"/>
          <w:sz w:val="24"/>
          <w:szCs w:val="24"/>
        </w:rPr>
        <w:t>plać</w:t>
      </w:r>
      <w:r w:rsidR="00BA74FF">
        <w:rPr>
          <w:rFonts w:ascii="Times New Roman" w:hAnsi="Times New Roman" w:cs="Times New Roman"/>
          <w:sz w:val="24"/>
          <w:szCs w:val="24"/>
        </w:rPr>
        <w:t>e</w:t>
      </w:r>
      <w:r w:rsidR="006F6F22">
        <w:rPr>
          <w:rFonts w:ascii="Times New Roman" w:hAnsi="Times New Roman" w:cs="Times New Roman"/>
          <w:sz w:val="24"/>
          <w:szCs w:val="24"/>
        </w:rPr>
        <w:t xml:space="preserve"> i </w:t>
      </w:r>
      <w:r w:rsidR="00216B47">
        <w:rPr>
          <w:rFonts w:ascii="Times New Roman" w:hAnsi="Times New Roman" w:cs="Times New Roman"/>
          <w:sz w:val="24"/>
          <w:szCs w:val="24"/>
        </w:rPr>
        <w:t>higijenskih potrepština</w:t>
      </w:r>
      <w:r w:rsidR="006F6F22">
        <w:rPr>
          <w:rFonts w:ascii="Times New Roman" w:hAnsi="Times New Roman" w:cs="Times New Roman"/>
          <w:sz w:val="24"/>
          <w:szCs w:val="24"/>
        </w:rPr>
        <w:t xml:space="preserve"> </w:t>
      </w:r>
      <w:r w:rsidR="005C2551">
        <w:rPr>
          <w:rFonts w:ascii="Times New Roman" w:hAnsi="Times New Roman" w:cs="Times New Roman"/>
          <w:sz w:val="24"/>
          <w:szCs w:val="24"/>
        </w:rPr>
        <w:t>u iznosu od 2.726,54 eura</w:t>
      </w:r>
      <w:r w:rsidR="00BA74FF">
        <w:rPr>
          <w:rFonts w:ascii="Times New Roman" w:hAnsi="Times New Roman" w:cs="Times New Roman"/>
          <w:sz w:val="24"/>
          <w:szCs w:val="24"/>
        </w:rPr>
        <w:t>.</w:t>
      </w:r>
    </w:p>
    <w:p w14:paraId="0BD1AF18" w14:textId="77777777" w:rsidR="00DB5FB6" w:rsidRPr="003C2789" w:rsidRDefault="00DB5FB6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11426" w14:textId="22A7296F" w:rsidR="00BF5B66" w:rsidRDefault="008E2DB7" w:rsidP="00BF5B6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 xml:space="preserve">Skupina 66 – </w:t>
      </w:r>
      <w:r w:rsidR="0050280B" w:rsidRPr="003C2789">
        <w:rPr>
          <w:rFonts w:ascii="Times New Roman" w:hAnsi="Times New Roman" w:cs="Times New Roman"/>
          <w:b/>
          <w:sz w:val="24"/>
          <w:szCs w:val="24"/>
        </w:rPr>
        <w:t>Prihodi od prodaje proizvoda i robe te pruženih usluga, prihodi od donacija te povrati po protestiranim jamstvima</w:t>
      </w:r>
    </w:p>
    <w:p w14:paraId="59B157DB" w14:textId="0636E57E" w:rsidR="00E9589C" w:rsidRDefault="00C67A8F" w:rsidP="003C278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57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većani za 180,00 </w:t>
      </w:r>
      <w:r w:rsidR="009B629C" w:rsidRPr="009B629C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D0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D0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0510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61</w:t>
      </w:r>
      <w:r w:rsidR="009B629C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2D0510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</w:t>
      </w:r>
      <w:r w:rsidR="001409AB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onacij</w:t>
      </w:r>
      <w:r w:rsidR="008C18C0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="002D0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donaciju</w:t>
      </w:r>
      <w:r w:rsidR="001409AB" w:rsidRPr="003C2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turističk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409AB" w:rsidRPr="003C2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agencij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40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dnevnice učitelja</w:t>
      </w:r>
      <w:r w:rsidR="00E32D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pratnja učenicima na ekskurzijama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0EC7FA" w14:textId="77777777" w:rsidR="00DB5FB6" w:rsidRPr="00792119" w:rsidRDefault="00DB5FB6" w:rsidP="003C278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A68D9" w14:textId="2342EE01" w:rsidR="0050280B" w:rsidRPr="003C2789" w:rsidRDefault="008E2DB7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 xml:space="preserve">Skupina 67 – </w:t>
      </w:r>
      <w:r w:rsidR="0050280B" w:rsidRPr="003C2789">
        <w:rPr>
          <w:rFonts w:ascii="Times New Roman" w:hAnsi="Times New Roman" w:cs="Times New Roman"/>
          <w:b/>
          <w:sz w:val="24"/>
          <w:szCs w:val="24"/>
        </w:rPr>
        <w:t>Prihodi iz nadležnog proračuna i od HZZO-a temeljem ugovornih obveza</w:t>
      </w:r>
    </w:p>
    <w:p w14:paraId="613830B8" w14:textId="241EEAA3" w:rsidR="00DD0E82" w:rsidRDefault="002D0510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280B" w:rsidRPr="003C2789">
        <w:rPr>
          <w:rFonts w:ascii="Times New Roman" w:hAnsi="Times New Roman" w:cs="Times New Roman"/>
          <w:sz w:val="24"/>
          <w:szCs w:val="24"/>
        </w:rPr>
        <w:t>rihodi</w:t>
      </w:r>
      <w:r w:rsidR="00043F61">
        <w:rPr>
          <w:rFonts w:ascii="Times New Roman" w:hAnsi="Times New Roman" w:cs="Times New Roman"/>
          <w:sz w:val="24"/>
          <w:szCs w:val="24"/>
        </w:rPr>
        <w:t xml:space="preserve"> skupine 67 </w:t>
      </w:r>
      <w:r w:rsidR="00B64B57">
        <w:rPr>
          <w:rFonts w:ascii="Times New Roman" w:hAnsi="Times New Roman" w:cs="Times New Roman"/>
          <w:sz w:val="24"/>
          <w:szCs w:val="24"/>
        </w:rPr>
        <w:t>po</w:t>
      </w:r>
      <w:r w:rsidR="009558E9">
        <w:rPr>
          <w:rFonts w:ascii="Times New Roman" w:hAnsi="Times New Roman" w:cs="Times New Roman"/>
          <w:sz w:val="24"/>
          <w:szCs w:val="24"/>
        </w:rPr>
        <w:t xml:space="preserve">većani su za </w:t>
      </w:r>
      <w:r w:rsidR="005C2551" w:rsidRPr="006F2CD4">
        <w:rPr>
          <w:rFonts w:ascii="Times New Roman" w:hAnsi="Times New Roman" w:cs="Times New Roman"/>
          <w:sz w:val="24"/>
          <w:szCs w:val="24"/>
        </w:rPr>
        <w:t>27.085,84</w:t>
      </w:r>
      <w:r w:rsidR="009558E9" w:rsidRPr="006F2CD4">
        <w:rPr>
          <w:rFonts w:ascii="Times New Roman" w:hAnsi="Times New Roman" w:cs="Times New Roman"/>
          <w:sz w:val="24"/>
          <w:szCs w:val="24"/>
        </w:rPr>
        <w:t xml:space="preserve"> eura</w:t>
      </w:r>
      <w:r w:rsidR="00DD0E82" w:rsidRPr="006F2CD4">
        <w:rPr>
          <w:rFonts w:ascii="Times New Roman" w:hAnsi="Times New Roman" w:cs="Times New Roman"/>
          <w:sz w:val="24"/>
          <w:szCs w:val="24"/>
        </w:rPr>
        <w:t xml:space="preserve"> i </w:t>
      </w:r>
      <w:r w:rsidR="00DE3810" w:rsidRPr="006F2CD4">
        <w:rPr>
          <w:rFonts w:ascii="Times New Roman" w:hAnsi="Times New Roman" w:cs="Times New Roman"/>
          <w:sz w:val="24"/>
          <w:szCs w:val="24"/>
        </w:rPr>
        <w:t xml:space="preserve">iznose </w:t>
      </w:r>
      <w:r w:rsidR="005C2551" w:rsidRPr="006F2CD4">
        <w:rPr>
          <w:rFonts w:ascii="Times New Roman" w:hAnsi="Times New Roman" w:cs="Times New Roman"/>
          <w:sz w:val="24"/>
          <w:szCs w:val="24"/>
        </w:rPr>
        <w:t>107.798,84</w:t>
      </w:r>
      <w:r w:rsidR="00DE3810" w:rsidRPr="006F2CD4">
        <w:rPr>
          <w:rFonts w:ascii="Times New Roman" w:hAnsi="Times New Roman" w:cs="Times New Roman"/>
          <w:sz w:val="24"/>
          <w:szCs w:val="24"/>
        </w:rPr>
        <w:t xml:space="preserve"> eura</w:t>
      </w:r>
      <w:r w:rsidR="00DD0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A17D6" w14:textId="4D92ED16" w:rsidR="00DE3810" w:rsidRPr="006D3020" w:rsidRDefault="00DD0E82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558E9">
        <w:rPr>
          <w:rFonts w:ascii="Times New Roman" w:hAnsi="Times New Roman" w:cs="Times New Roman"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>u</w:t>
      </w:r>
      <w:r w:rsidR="009558E9">
        <w:rPr>
          <w:rFonts w:ascii="Times New Roman" w:hAnsi="Times New Roman" w:cs="Times New Roman"/>
          <w:sz w:val="24"/>
          <w:szCs w:val="24"/>
        </w:rPr>
        <w:t xml:space="preserve"> </w:t>
      </w:r>
      <w:r w:rsidR="009558E9" w:rsidRPr="00230E48">
        <w:rPr>
          <w:rFonts w:ascii="Times New Roman" w:hAnsi="Times New Roman" w:cs="Times New Roman"/>
          <w:i/>
          <w:sz w:val="24"/>
          <w:szCs w:val="24"/>
        </w:rPr>
        <w:t>112 Opći prihodi i primici</w:t>
      </w:r>
      <w:r w:rsidR="00955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povećanje</w:t>
      </w:r>
      <w:r w:rsidR="00036D9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558E9">
        <w:rPr>
          <w:rFonts w:ascii="Times New Roman" w:hAnsi="Times New Roman" w:cs="Times New Roman"/>
          <w:sz w:val="24"/>
          <w:szCs w:val="24"/>
        </w:rPr>
        <w:t>1.000,00 eura</w:t>
      </w:r>
      <w:r w:rsidR="00036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 se na</w:t>
      </w:r>
      <w:r w:rsidR="00036D99">
        <w:rPr>
          <w:rFonts w:ascii="Times New Roman" w:hAnsi="Times New Roman" w:cs="Times New Roman"/>
          <w:sz w:val="24"/>
          <w:szCs w:val="24"/>
        </w:rPr>
        <w:t xml:space="preserve"> </w:t>
      </w:r>
      <w:r w:rsidR="00036D99" w:rsidRPr="006D3020">
        <w:rPr>
          <w:rFonts w:ascii="Times New Roman" w:hAnsi="Times New Roman" w:cs="Times New Roman"/>
          <w:sz w:val="24"/>
          <w:szCs w:val="24"/>
        </w:rPr>
        <w:t>tekuć</w:t>
      </w:r>
      <w:r w:rsidRPr="006D3020">
        <w:rPr>
          <w:rFonts w:ascii="Times New Roman" w:hAnsi="Times New Roman" w:cs="Times New Roman"/>
          <w:sz w:val="24"/>
          <w:szCs w:val="24"/>
        </w:rPr>
        <w:t>i</w:t>
      </w:r>
      <w:r w:rsidR="00036D99" w:rsidRPr="006D3020">
        <w:rPr>
          <w:rFonts w:ascii="Times New Roman" w:hAnsi="Times New Roman" w:cs="Times New Roman"/>
          <w:sz w:val="24"/>
          <w:szCs w:val="24"/>
        </w:rPr>
        <w:t xml:space="preserve"> projekt</w:t>
      </w:r>
      <w:r w:rsidRPr="006D3020">
        <w:rPr>
          <w:rFonts w:ascii="Times New Roman" w:hAnsi="Times New Roman" w:cs="Times New Roman"/>
          <w:sz w:val="24"/>
          <w:szCs w:val="24"/>
        </w:rPr>
        <w:t xml:space="preserve"> T1052 02 Organizacija natjecanja i nagrade učenicima i mentorima</w:t>
      </w:r>
      <w:r w:rsidR="00DE3810" w:rsidRPr="006D3020">
        <w:rPr>
          <w:rFonts w:ascii="Times New Roman" w:hAnsi="Times New Roman" w:cs="Times New Roman"/>
          <w:sz w:val="24"/>
          <w:szCs w:val="24"/>
        </w:rPr>
        <w:t xml:space="preserve"> (400,00 eura)</w:t>
      </w:r>
      <w:r w:rsidRPr="006D3020">
        <w:rPr>
          <w:rFonts w:ascii="Times New Roman" w:hAnsi="Times New Roman" w:cs="Times New Roman"/>
          <w:sz w:val="24"/>
          <w:szCs w:val="24"/>
        </w:rPr>
        <w:t xml:space="preserve"> te aktivnost A1052 07 Pomoćnik u nastavi 8</w:t>
      </w:r>
      <w:r w:rsidR="00DE3810" w:rsidRPr="006D3020">
        <w:rPr>
          <w:rFonts w:ascii="Times New Roman" w:hAnsi="Times New Roman" w:cs="Times New Roman"/>
          <w:sz w:val="24"/>
          <w:szCs w:val="24"/>
        </w:rPr>
        <w:t xml:space="preserve"> (600,00 eura)</w:t>
      </w:r>
      <w:r w:rsidRPr="006D3020">
        <w:rPr>
          <w:rFonts w:ascii="Times New Roman" w:hAnsi="Times New Roman" w:cs="Times New Roman"/>
          <w:sz w:val="24"/>
          <w:szCs w:val="24"/>
        </w:rPr>
        <w:t>.</w:t>
      </w:r>
      <w:r w:rsidR="00036D99" w:rsidRPr="006D30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C95A6" w14:textId="403EE106" w:rsidR="00DE3810" w:rsidRPr="005C2551" w:rsidRDefault="00DD0E82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</w:t>
      </w:r>
      <w:r w:rsidR="009558E9">
        <w:rPr>
          <w:rFonts w:ascii="Times New Roman" w:hAnsi="Times New Roman" w:cs="Times New Roman"/>
          <w:sz w:val="24"/>
          <w:szCs w:val="24"/>
        </w:rPr>
        <w:t xml:space="preserve"> </w:t>
      </w:r>
      <w:r w:rsidR="00036D99" w:rsidRPr="006D3020">
        <w:rPr>
          <w:rFonts w:ascii="Times New Roman" w:hAnsi="Times New Roman" w:cs="Times New Roman"/>
          <w:i/>
          <w:sz w:val="24"/>
          <w:szCs w:val="24"/>
        </w:rPr>
        <w:t>50 Pomoći iz državnog proračuna</w:t>
      </w:r>
      <w:r w:rsidR="00036D99">
        <w:rPr>
          <w:rFonts w:ascii="Times New Roman" w:hAnsi="Times New Roman" w:cs="Times New Roman"/>
          <w:sz w:val="24"/>
          <w:szCs w:val="24"/>
        </w:rPr>
        <w:t xml:space="preserve"> </w:t>
      </w:r>
      <w:r w:rsidR="00792119">
        <w:rPr>
          <w:rFonts w:ascii="Times New Roman" w:hAnsi="Times New Roman" w:cs="Times New Roman"/>
          <w:sz w:val="24"/>
          <w:szCs w:val="24"/>
        </w:rPr>
        <w:t>povećan</w:t>
      </w:r>
      <w:r>
        <w:rPr>
          <w:rFonts w:ascii="Times New Roman" w:hAnsi="Times New Roman" w:cs="Times New Roman"/>
          <w:sz w:val="24"/>
          <w:szCs w:val="24"/>
        </w:rPr>
        <w:t xml:space="preserve"> je za 2</w:t>
      </w:r>
      <w:r w:rsidR="00036D99">
        <w:rPr>
          <w:rFonts w:ascii="Times New Roman" w:hAnsi="Times New Roman" w:cs="Times New Roman"/>
          <w:sz w:val="24"/>
          <w:szCs w:val="24"/>
        </w:rPr>
        <w:t>1.012,00</w:t>
      </w:r>
      <w:r w:rsidR="00DE3810">
        <w:rPr>
          <w:rFonts w:ascii="Times New Roman" w:hAnsi="Times New Roman" w:cs="Times New Roman"/>
          <w:sz w:val="24"/>
          <w:szCs w:val="24"/>
        </w:rPr>
        <w:t xml:space="preserve"> eura</w:t>
      </w:r>
      <w:r w:rsidR="00036D99">
        <w:rPr>
          <w:rFonts w:ascii="Times New Roman" w:hAnsi="Times New Roman" w:cs="Times New Roman"/>
          <w:sz w:val="24"/>
          <w:szCs w:val="24"/>
        </w:rPr>
        <w:t xml:space="preserve"> </w:t>
      </w:r>
      <w:r w:rsidR="00DE3810">
        <w:rPr>
          <w:rFonts w:ascii="Times New Roman" w:hAnsi="Times New Roman" w:cs="Times New Roman"/>
          <w:sz w:val="24"/>
          <w:szCs w:val="24"/>
        </w:rPr>
        <w:t xml:space="preserve">na </w:t>
      </w:r>
      <w:r w:rsidR="00DE3810" w:rsidRPr="006D3020">
        <w:rPr>
          <w:rFonts w:ascii="Times New Roman" w:hAnsi="Times New Roman" w:cs="Times New Roman"/>
          <w:sz w:val="24"/>
          <w:szCs w:val="24"/>
        </w:rPr>
        <w:t>aktivnost</w:t>
      </w:r>
      <w:r w:rsidR="00182AF1" w:rsidRPr="006D3020">
        <w:rPr>
          <w:rFonts w:ascii="Times New Roman" w:hAnsi="Times New Roman" w:cs="Times New Roman"/>
          <w:sz w:val="24"/>
          <w:szCs w:val="24"/>
        </w:rPr>
        <w:t>i</w:t>
      </w:r>
      <w:r w:rsidR="00DE3810" w:rsidRPr="006D3020">
        <w:rPr>
          <w:rFonts w:ascii="Times New Roman" w:hAnsi="Times New Roman" w:cs="Times New Roman"/>
          <w:sz w:val="24"/>
          <w:szCs w:val="24"/>
        </w:rPr>
        <w:t xml:space="preserve"> A 01 Financijski i materijalni rashodi OŠ-stvarni troškovi</w:t>
      </w:r>
      <w:r w:rsidR="00182AF1" w:rsidRPr="006D3020">
        <w:rPr>
          <w:rFonts w:ascii="Times New Roman" w:hAnsi="Times New Roman" w:cs="Times New Roman"/>
          <w:sz w:val="24"/>
          <w:szCs w:val="24"/>
        </w:rPr>
        <w:t xml:space="preserve"> (3.512,00 eura) te kapitalnim projektima K</w:t>
      </w:r>
      <w:r w:rsidR="001E3352" w:rsidRPr="006D3020">
        <w:rPr>
          <w:rFonts w:ascii="Times New Roman" w:hAnsi="Times New Roman" w:cs="Times New Roman"/>
          <w:sz w:val="24"/>
          <w:szCs w:val="24"/>
        </w:rPr>
        <w:t xml:space="preserve"> 01</w:t>
      </w:r>
      <w:r w:rsidR="00182AF1" w:rsidRPr="006D3020">
        <w:rPr>
          <w:rFonts w:ascii="Times New Roman" w:hAnsi="Times New Roman" w:cs="Times New Roman"/>
          <w:sz w:val="24"/>
          <w:szCs w:val="24"/>
        </w:rPr>
        <w:t xml:space="preserve"> </w:t>
      </w:r>
      <w:r w:rsidR="001E3352" w:rsidRPr="006D3020">
        <w:rPr>
          <w:rFonts w:ascii="Times New Roman" w:hAnsi="Times New Roman" w:cs="Times New Roman"/>
          <w:sz w:val="24"/>
          <w:szCs w:val="24"/>
        </w:rPr>
        <w:t>Izgradnja, rekonstrukcija, adaptacija i opremanje objekata OŠ (16.500,00 eura) i K 02 Tekuće, hitno i plansko održavanje objekata i opreme OŠ (1.000,00 eura).</w:t>
      </w:r>
      <w:r w:rsidR="005C2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2119">
        <w:rPr>
          <w:rFonts w:ascii="Times New Roman" w:hAnsi="Times New Roman" w:cs="Times New Roman"/>
          <w:sz w:val="24"/>
          <w:szCs w:val="24"/>
        </w:rPr>
        <w:t>Izvor je povećan</w:t>
      </w:r>
      <w:r w:rsidR="006D3020">
        <w:rPr>
          <w:rFonts w:ascii="Times New Roman" w:hAnsi="Times New Roman" w:cs="Times New Roman"/>
          <w:sz w:val="24"/>
          <w:szCs w:val="24"/>
        </w:rPr>
        <w:t xml:space="preserve"> za</w:t>
      </w:r>
      <w:r w:rsidR="005C2551" w:rsidRPr="005C2551">
        <w:rPr>
          <w:rFonts w:ascii="Times New Roman" w:hAnsi="Times New Roman" w:cs="Times New Roman"/>
          <w:sz w:val="24"/>
          <w:szCs w:val="24"/>
        </w:rPr>
        <w:t xml:space="preserve"> 5.073,84 eura metodološkog manjka koji smo prenijeli iz 2025. godine.</w:t>
      </w:r>
    </w:p>
    <w:p w14:paraId="2287A4B6" w14:textId="37A4256D" w:rsidR="00036D99" w:rsidRDefault="00DE3810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95DB6" w14:textId="77777777" w:rsidR="001E3352" w:rsidRDefault="001E3352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00A4A8" w14:textId="2BAD7976" w:rsidR="00972789" w:rsidRPr="003C2789" w:rsidRDefault="00E2758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789">
        <w:rPr>
          <w:rFonts w:ascii="Times New Roman" w:hAnsi="Times New Roman" w:cs="Times New Roman"/>
          <w:b/>
          <w:sz w:val="24"/>
          <w:szCs w:val="24"/>
          <w:u w:val="single"/>
        </w:rPr>
        <w:t>Rashodi</w:t>
      </w:r>
      <w:r w:rsidR="002E0172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prema ekonomskoj klasifikaciji i izvorima financiranja</w:t>
      </w:r>
    </w:p>
    <w:p w14:paraId="2EC1770B" w14:textId="77777777" w:rsidR="00972789" w:rsidRPr="003C2789" w:rsidRDefault="0097278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86D97" w14:textId="2BE5FB52" w:rsidR="009420FC" w:rsidRPr="005C2551" w:rsidRDefault="009420FC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551">
        <w:rPr>
          <w:rFonts w:ascii="Times New Roman" w:hAnsi="Times New Roman" w:cs="Times New Roman"/>
          <w:sz w:val="24"/>
          <w:szCs w:val="24"/>
        </w:rPr>
        <w:t>Ukupni rashodi za 202</w:t>
      </w:r>
      <w:r w:rsidR="00D142B6" w:rsidRPr="005C2551">
        <w:rPr>
          <w:rFonts w:ascii="Times New Roman" w:hAnsi="Times New Roman" w:cs="Times New Roman"/>
          <w:sz w:val="24"/>
          <w:szCs w:val="24"/>
        </w:rPr>
        <w:t>6</w:t>
      </w:r>
      <w:r w:rsidRPr="005C2551">
        <w:rPr>
          <w:rFonts w:ascii="Times New Roman" w:hAnsi="Times New Roman" w:cs="Times New Roman"/>
          <w:sz w:val="24"/>
          <w:szCs w:val="24"/>
        </w:rPr>
        <w:t xml:space="preserve">. godinu </w:t>
      </w:r>
      <w:r w:rsidR="00B64B57" w:rsidRPr="005C2551">
        <w:rPr>
          <w:rFonts w:ascii="Times New Roman" w:hAnsi="Times New Roman" w:cs="Times New Roman"/>
          <w:sz w:val="24"/>
          <w:szCs w:val="24"/>
        </w:rPr>
        <w:t xml:space="preserve">1. rebalansom </w:t>
      </w:r>
      <w:r w:rsidRPr="005C2551">
        <w:rPr>
          <w:rFonts w:ascii="Times New Roman" w:hAnsi="Times New Roman" w:cs="Times New Roman"/>
          <w:sz w:val="24"/>
          <w:szCs w:val="24"/>
        </w:rPr>
        <w:t>planirani su u iznosu od 1.</w:t>
      </w:r>
      <w:r w:rsidR="005C2551" w:rsidRPr="005C2551">
        <w:rPr>
          <w:rFonts w:ascii="Times New Roman" w:hAnsi="Times New Roman" w:cs="Times New Roman"/>
          <w:sz w:val="24"/>
          <w:szCs w:val="24"/>
        </w:rPr>
        <w:t>555.775,62</w:t>
      </w:r>
      <w:r w:rsidR="00FF1266" w:rsidRPr="005C2551">
        <w:rPr>
          <w:rFonts w:ascii="Times New Roman" w:hAnsi="Times New Roman" w:cs="Times New Roman"/>
          <w:sz w:val="24"/>
          <w:szCs w:val="24"/>
        </w:rPr>
        <w:t xml:space="preserve"> </w:t>
      </w:r>
      <w:r w:rsidR="001409AB" w:rsidRPr="005C2551">
        <w:rPr>
          <w:rFonts w:ascii="Times New Roman" w:hAnsi="Times New Roman" w:cs="Times New Roman"/>
          <w:sz w:val="24"/>
          <w:szCs w:val="24"/>
        </w:rPr>
        <w:t>eura</w:t>
      </w:r>
      <w:r w:rsidR="00212D7C" w:rsidRPr="005C2551">
        <w:rPr>
          <w:rFonts w:ascii="Times New Roman" w:hAnsi="Times New Roman" w:cs="Times New Roman"/>
          <w:sz w:val="24"/>
          <w:szCs w:val="24"/>
        </w:rPr>
        <w:t xml:space="preserve">, od čega </w:t>
      </w:r>
      <w:r w:rsidR="002037B4" w:rsidRPr="005C2551">
        <w:rPr>
          <w:rFonts w:ascii="Times New Roman" w:hAnsi="Times New Roman" w:cs="Times New Roman"/>
          <w:sz w:val="24"/>
          <w:szCs w:val="24"/>
        </w:rPr>
        <w:t xml:space="preserve">su </w:t>
      </w:r>
      <w:r w:rsidR="00212D7C" w:rsidRPr="005C2551">
        <w:rPr>
          <w:rFonts w:ascii="Times New Roman" w:hAnsi="Times New Roman" w:cs="Times New Roman"/>
          <w:sz w:val="24"/>
          <w:szCs w:val="24"/>
        </w:rPr>
        <w:t>rashodi poslovanja u iznosu od 1.</w:t>
      </w:r>
      <w:r w:rsidR="005C2551" w:rsidRPr="005C2551">
        <w:rPr>
          <w:rFonts w:ascii="Times New Roman" w:hAnsi="Times New Roman" w:cs="Times New Roman"/>
          <w:sz w:val="24"/>
          <w:szCs w:val="24"/>
        </w:rPr>
        <w:t>533.703,41</w:t>
      </w:r>
      <w:r w:rsidR="00212D7C" w:rsidRPr="005C2551">
        <w:rPr>
          <w:rFonts w:ascii="Times New Roman" w:hAnsi="Times New Roman" w:cs="Times New Roman"/>
          <w:sz w:val="24"/>
          <w:szCs w:val="24"/>
        </w:rPr>
        <w:t xml:space="preserve"> </w:t>
      </w:r>
      <w:r w:rsidR="001409AB" w:rsidRPr="005C2551">
        <w:rPr>
          <w:rFonts w:ascii="Times New Roman" w:hAnsi="Times New Roman" w:cs="Times New Roman"/>
          <w:sz w:val="24"/>
          <w:szCs w:val="24"/>
        </w:rPr>
        <w:t>eura</w:t>
      </w:r>
      <w:r w:rsidR="00212D7C" w:rsidRPr="005C2551">
        <w:rPr>
          <w:rFonts w:ascii="Times New Roman" w:hAnsi="Times New Roman" w:cs="Times New Roman"/>
          <w:sz w:val="24"/>
          <w:szCs w:val="24"/>
        </w:rPr>
        <w:t xml:space="preserve"> te rashodi za nabavu nefinancijske imovine u iznosu od </w:t>
      </w:r>
      <w:r w:rsidR="005C2551" w:rsidRPr="005C2551">
        <w:rPr>
          <w:rFonts w:ascii="Times New Roman" w:hAnsi="Times New Roman" w:cs="Times New Roman"/>
          <w:sz w:val="24"/>
          <w:szCs w:val="24"/>
        </w:rPr>
        <w:t>22.072,21</w:t>
      </w:r>
      <w:r w:rsidR="00212D7C" w:rsidRPr="005C2551">
        <w:rPr>
          <w:rFonts w:ascii="Times New Roman" w:hAnsi="Times New Roman" w:cs="Times New Roman"/>
          <w:sz w:val="24"/>
          <w:szCs w:val="24"/>
        </w:rPr>
        <w:t xml:space="preserve"> </w:t>
      </w:r>
      <w:r w:rsidR="001409AB" w:rsidRPr="005C2551">
        <w:rPr>
          <w:rFonts w:ascii="Times New Roman" w:hAnsi="Times New Roman" w:cs="Times New Roman"/>
          <w:sz w:val="24"/>
          <w:szCs w:val="24"/>
        </w:rPr>
        <w:t>eura</w:t>
      </w:r>
      <w:r w:rsidRPr="005C2551">
        <w:rPr>
          <w:rFonts w:ascii="Times New Roman" w:hAnsi="Times New Roman" w:cs="Times New Roman"/>
          <w:sz w:val="24"/>
          <w:szCs w:val="24"/>
        </w:rPr>
        <w:t>.</w:t>
      </w:r>
    </w:p>
    <w:p w14:paraId="634D5A25" w14:textId="77777777" w:rsidR="00633A95" w:rsidRPr="003C2789" w:rsidRDefault="00633A95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D6505" w14:textId="753C3983" w:rsidR="00BF5B66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31-Rashodi za zaposlene</w:t>
      </w:r>
    </w:p>
    <w:p w14:paraId="34206A42" w14:textId="691A73F2" w:rsidR="005C2551" w:rsidRDefault="00B64B57" w:rsidP="0079211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iz izvora </w:t>
      </w:r>
      <w:r w:rsidR="001F0D5F" w:rsidRPr="001F0D5F">
        <w:rPr>
          <w:rFonts w:ascii="Times New Roman" w:hAnsi="Times New Roman" w:cs="Times New Roman"/>
          <w:i/>
          <w:sz w:val="24"/>
          <w:szCs w:val="24"/>
        </w:rPr>
        <w:t>112 Opći prihodi i primici</w:t>
      </w:r>
      <w:r w:rsidR="001F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povećani su za 600,00 eura </w:t>
      </w:r>
      <w:r w:rsidR="001F0D5F">
        <w:rPr>
          <w:rFonts w:ascii="Times New Roman" w:hAnsi="Times New Roman" w:cs="Times New Roman"/>
          <w:sz w:val="24"/>
          <w:szCs w:val="24"/>
        </w:rPr>
        <w:t xml:space="preserve">na aktivnosti </w:t>
      </w:r>
      <w:r w:rsidR="001F0D5F" w:rsidRPr="001F0D5F">
        <w:rPr>
          <w:rFonts w:ascii="Times New Roman" w:hAnsi="Times New Roman" w:cs="Times New Roman"/>
          <w:i/>
          <w:sz w:val="24"/>
          <w:szCs w:val="24"/>
        </w:rPr>
        <w:t>A 1052 07 Pomoćnik u nastavi 8.</w:t>
      </w:r>
    </w:p>
    <w:p w14:paraId="36DEF89D" w14:textId="22F46685" w:rsidR="00DB5FB6" w:rsidRDefault="00DB5FB6" w:rsidP="0079211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0DBABC" w14:textId="4AC17D89" w:rsidR="00DB5FB6" w:rsidRDefault="00DB5FB6" w:rsidP="0079211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F9D64B" w14:textId="77777777" w:rsidR="00DB5FB6" w:rsidRPr="00792119" w:rsidRDefault="00DB5FB6" w:rsidP="0079211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51C731" w14:textId="30E74A76" w:rsidR="00C358A6" w:rsidRPr="00153538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538">
        <w:rPr>
          <w:rFonts w:ascii="Times New Roman" w:hAnsi="Times New Roman" w:cs="Times New Roman"/>
          <w:b/>
          <w:sz w:val="24"/>
          <w:szCs w:val="24"/>
        </w:rPr>
        <w:lastRenderedPageBreak/>
        <w:t>Skupina 32-Materijalni rashodi</w:t>
      </w:r>
    </w:p>
    <w:p w14:paraId="450AEF77" w14:textId="0B5888B4" w:rsidR="00280F10" w:rsidRDefault="00252DD9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povećani su za </w:t>
      </w:r>
      <w:r w:rsidR="005C2551">
        <w:rPr>
          <w:rFonts w:ascii="Times New Roman" w:hAnsi="Times New Roman" w:cs="Times New Roman"/>
          <w:bCs/>
          <w:sz w:val="24"/>
          <w:szCs w:val="24"/>
        </w:rPr>
        <w:t>10.998,18</w:t>
      </w:r>
      <w:r w:rsidR="00A4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eura</w:t>
      </w:r>
      <w:r w:rsidR="008B4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na izvoru </w:t>
      </w:r>
      <w:r w:rsidR="00B86407" w:rsidRPr="008B4E72">
        <w:rPr>
          <w:rFonts w:ascii="Times New Roman" w:hAnsi="Times New Roman" w:cs="Times New Roman"/>
          <w:bCs/>
          <w:i/>
          <w:sz w:val="24"/>
          <w:szCs w:val="24"/>
        </w:rPr>
        <w:t xml:space="preserve">112 </w:t>
      </w:r>
      <w:r w:rsidR="00B86407" w:rsidRPr="008B4E72">
        <w:rPr>
          <w:rFonts w:ascii="Times New Roman" w:hAnsi="Times New Roman" w:cs="Times New Roman"/>
          <w:i/>
          <w:sz w:val="24"/>
          <w:szCs w:val="24"/>
        </w:rPr>
        <w:t>Opći prihodi i primici</w:t>
      </w:r>
      <w:r w:rsidR="00B86407">
        <w:rPr>
          <w:rFonts w:ascii="Times New Roman" w:hAnsi="Times New Roman" w:cs="Times New Roman"/>
          <w:sz w:val="24"/>
          <w:szCs w:val="24"/>
        </w:rPr>
        <w:t xml:space="preserve"> (400,00 eura) za natjecanja</w:t>
      </w:r>
      <w:r w:rsidR="001F0D5F">
        <w:rPr>
          <w:rFonts w:ascii="Times New Roman" w:hAnsi="Times New Roman" w:cs="Times New Roman"/>
          <w:sz w:val="24"/>
          <w:szCs w:val="24"/>
        </w:rPr>
        <w:t xml:space="preserve"> u sklopu tekućeg projekta T 1052 02 </w:t>
      </w:r>
      <w:r w:rsidR="005B2506">
        <w:rPr>
          <w:rFonts w:ascii="Times New Roman" w:hAnsi="Times New Roman" w:cs="Times New Roman"/>
          <w:sz w:val="24"/>
          <w:szCs w:val="24"/>
        </w:rPr>
        <w:t>Organizacija natjecanja i nagrade učenicima i mentorima</w:t>
      </w:r>
      <w:r w:rsidR="00B86407">
        <w:rPr>
          <w:rFonts w:ascii="Times New Roman" w:hAnsi="Times New Roman" w:cs="Times New Roman"/>
          <w:sz w:val="24"/>
          <w:szCs w:val="24"/>
        </w:rPr>
        <w:t xml:space="preserve">, na izvoru </w:t>
      </w:r>
      <w:r w:rsidRPr="00252DD9">
        <w:rPr>
          <w:rFonts w:ascii="Times New Roman" w:hAnsi="Times New Roman" w:cs="Times New Roman"/>
          <w:bCs/>
          <w:i/>
          <w:sz w:val="24"/>
          <w:szCs w:val="24"/>
        </w:rPr>
        <w:t xml:space="preserve">50 </w:t>
      </w:r>
      <w:r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r w:rsidR="00B864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86407" w:rsidRPr="006F2CD4">
        <w:rPr>
          <w:rFonts w:ascii="Times New Roman" w:hAnsi="Times New Roman" w:cs="Times New Roman"/>
          <w:bCs/>
          <w:sz w:val="24"/>
          <w:szCs w:val="24"/>
        </w:rPr>
        <w:t>(</w:t>
      </w:r>
      <w:r w:rsidR="003C0849" w:rsidRPr="006F2CD4">
        <w:rPr>
          <w:rFonts w:ascii="Times New Roman" w:hAnsi="Times New Roman" w:cs="Times New Roman"/>
          <w:bCs/>
          <w:sz w:val="24"/>
          <w:szCs w:val="24"/>
        </w:rPr>
        <w:t>4</w:t>
      </w:r>
      <w:r w:rsidR="001D0A8D" w:rsidRPr="006F2CD4">
        <w:rPr>
          <w:rFonts w:ascii="Times New Roman" w:hAnsi="Times New Roman" w:cs="Times New Roman"/>
          <w:bCs/>
          <w:sz w:val="24"/>
          <w:szCs w:val="24"/>
        </w:rPr>
        <w:t>.049,00</w:t>
      </w:r>
      <w:r w:rsidR="00B86407" w:rsidRPr="006F2CD4">
        <w:rPr>
          <w:rFonts w:ascii="Times New Roman" w:hAnsi="Times New Roman" w:cs="Times New Roman"/>
          <w:bCs/>
          <w:sz w:val="24"/>
          <w:szCs w:val="24"/>
        </w:rPr>
        <w:t xml:space="preserve"> eura) za stvarne troškove kao što su plin, sistematski pregledi zaposlenika, osiguranje škole i dr.</w:t>
      </w:r>
      <w:r w:rsidR="00624A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F2CD4">
        <w:rPr>
          <w:rFonts w:ascii="Times New Roman" w:hAnsi="Times New Roman" w:cs="Times New Roman"/>
          <w:bCs/>
          <w:sz w:val="24"/>
          <w:szCs w:val="24"/>
        </w:rPr>
        <w:t xml:space="preserve">te za </w:t>
      </w:r>
      <w:r w:rsidR="00AC64B7" w:rsidRPr="006F2CD4">
        <w:rPr>
          <w:rFonts w:ascii="Times New Roman" w:hAnsi="Times New Roman" w:cs="Times New Roman"/>
          <w:bCs/>
          <w:sz w:val="24"/>
          <w:szCs w:val="24"/>
        </w:rPr>
        <w:t>217,07</w:t>
      </w:r>
      <w:r w:rsidR="001D0A8D" w:rsidRPr="006F2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CD4" w:rsidRPr="006F2CD4">
        <w:rPr>
          <w:rFonts w:ascii="Times New Roman" w:hAnsi="Times New Roman" w:cs="Times New Roman"/>
          <w:bCs/>
          <w:sz w:val="24"/>
          <w:szCs w:val="24"/>
        </w:rPr>
        <w:t>eura prenesenog viška iz 2025. godine</w:t>
      </w:r>
      <w:r w:rsidR="006F2CD4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6F2CD4" w:rsidRPr="0095009E">
        <w:rPr>
          <w:rFonts w:ascii="Times New Roman" w:hAnsi="Times New Roman" w:cs="Times New Roman"/>
          <w:bCs/>
          <w:sz w:val="24"/>
          <w:szCs w:val="24"/>
        </w:rPr>
        <w:t>Na izvoru</w:t>
      </w:r>
      <w:r w:rsidR="006F2C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D0A8D">
        <w:rPr>
          <w:rFonts w:ascii="Times New Roman" w:hAnsi="Times New Roman" w:cs="Times New Roman"/>
          <w:bCs/>
          <w:i/>
          <w:sz w:val="24"/>
          <w:szCs w:val="24"/>
        </w:rPr>
        <w:t xml:space="preserve">61 Donacije   </w:t>
      </w:r>
      <w:r w:rsidR="001D0A8D" w:rsidRPr="006F2CD4">
        <w:rPr>
          <w:rFonts w:ascii="Times New Roman" w:hAnsi="Times New Roman" w:cs="Times New Roman"/>
          <w:bCs/>
          <w:sz w:val="24"/>
          <w:szCs w:val="24"/>
        </w:rPr>
        <w:t>(180,00 eura)</w:t>
      </w:r>
      <w:r w:rsidR="00624A67">
        <w:rPr>
          <w:rFonts w:ascii="Times New Roman" w:hAnsi="Times New Roman" w:cs="Times New Roman"/>
          <w:bCs/>
          <w:sz w:val="24"/>
          <w:szCs w:val="24"/>
        </w:rPr>
        <w:t xml:space="preserve"> povećani su rashodi za dnevnice, a na</w:t>
      </w:r>
      <w:r w:rsidR="00AC64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64B7" w:rsidRPr="00624A67">
        <w:rPr>
          <w:rFonts w:ascii="Times New Roman" w:hAnsi="Times New Roman" w:cs="Times New Roman"/>
          <w:bCs/>
          <w:sz w:val="24"/>
          <w:szCs w:val="24"/>
        </w:rPr>
        <w:t xml:space="preserve">izvoru </w:t>
      </w:r>
      <w:r w:rsidR="00AC64B7">
        <w:rPr>
          <w:rFonts w:ascii="Times New Roman" w:hAnsi="Times New Roman" w:cs="Times New Roman"/>
          <w:bCs/>
          <w:i/>
          <w:sz w:val="24"/>
          <w:szCs w:val="24"/>
        </w:rPr>
        <w:t xml:space="preserve">31 Vlastiti prihodi </w:t>
      </w:r>
      <w:r w:rsidR="00AC64B7" w:rsidRPr="006F2CD4">
        <w:rPr>
          <w:rFonts w:ascii="Times New Roman" w:hAnsi="Times New Roman" w:cs="Times New Roman"/>
          <w:bCs/>
          <w:sz w:val="24"/>
          <w:szCs w:val="24"/>
        </w:rPr>
        <w:t>(6.152,11 eura)</w:t>
      </w:r>
      <w:r w:rsidR="00624A67">
        <w:rPr>
          <w:rFonts w:ascii="Times New Roman" w:hAnsi="Times New Roman" w:cs="Times New Roman"/>
          <w:bCs/>
          <w:sz w:val="24"/>
          <w:szCs w:val="24"/>
        </w:rPr>
        <w:t xml:space="preserve"> rashodi </w:t>
      </w:r>
      <w:r w:rsidR="004C7628">
        <w:rPr>
          <w:rFonts w:ascii="Times New Roman" w:hAnsi="Times New Roman" w:cs="Times New Roman"/>
          <w:bCs/>
          <w:sz w:val="24"/>
          <w:szCs w:val="24"/>
        </w:rPr>
        <w:t xml:space="preserve">su povećani </w:t>
      </w:r>
      <w:r w:rsidR="00624A67">
        <w:rPr>
          <w:rFonts w:ascii="Times New Roman" w:hAnsi="Times New Roman" w:cs="Times New Roman"/>
          <w:bCs/>
          <w:sz w:val="24"/>
          <w:szCs w:val="24"/>
        </w:rPr>
        <w:t>za preneseni višak iz 2025. godine</w:t>
      </w:r>
      <w:r w:rsidR="001D0A8D" w:rsidRPr="006F2C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81249A" w14:textId="77777777" w:rsidR="00727FD6" w:rsidRDefault="00727FD6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1A5AEB" w14:textId="5AFBC59D" w:rsidR="00E612E2" w:rsidRPr="00E612E2" w:rsidRDefault="00E612E2" w:rsidP="003C2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E2">
        <w:rPr>
          <w:rFonts w:ascii="Times New Roman" w:hAnsi="Times New Roman" w:cs="Times New Roman"/>
          <w:b/>
          <w:bCs/>
          <w:sz w:val="24"/>
          <w:szCs w:val="24"/>
        </w:rPr>
        <w:t>Skupina 38-</w:t>
      </w:r>
      <w:r w:rsidR="002E0172" w:rsidRPr="002E0172">
        <w:t xml:space="preserve"> </w:t>
      </w:r>
      <w:r w:rsidR="002E0172" w:rsidRPr="002E0172">
        <w:rPr>
          <w:rFonts w:ascii="Times New Roman" w:hAnsi="Times New Roman" w:cs="Times New Roman"/>
          <w:b/>
          <w:bCs/>
          <w:sz w:val="24"/>
          <w:szCs w:val="24"/>
        </w:rPr>
        <w:t>Rashodi za donacije, kazne, naknade šteta i kapitalne pomoći</w:t>
      </w:r>
    </w:p>
    <w:p w14:paraId="1B82A65C" w14:textId="1B65FF2A" w:rsidR="00280F10" w:rsidRDefault="00B64B57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su povećani za 4,50 eura</w:t>
      </w:r>
      <w:r w:rsidR="00142C19">
        <w:rPr>
          <w:rFonts w:ascii="Times New Roman" w:hAnsi="Times New Roman" w:cs="Times New Roman"/>
          <w:bCs/>
          <w:sz w:val="24"/>
          <w:szCs w:val="24"/>
        </w:rPr>
        <w:t xml:space="preserve"> iz</w:t>
      </w:r>
      <w:r w:rsidR="00142C19" w:rsidRPr="00142C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C19">
        <w:rPr>
          <w:rFonts w:ascii="Times New Roman" w:hAnsi="Times New Roman" w:cs="Times New Roman"/>
          <w:bCs/>
          <w:sz w:val="24"/>
          <w:szCs w:val="24"/>
        </w:rPr>
        <w:t xml:space="preserve">izvora </w:t>
      </w:r>
      <w:r w:rsidR="00862F17" w:rsidRPr="004C7628">
        <w:rPr>
          <w:rFonts w:ascii="Times New Roman" w:hAnsi="Times New Roman" w:cs="Times New Roman"/>
          <w:bCs/>
          <w:i/>
          <w:sz w:val="24"/>
          <w:szCs w:val="24"/>
        </w:rPr>
        <w:t xml:space="preserve">50 </w:t>
      </w:r>
      <w:r w:rsidR="00862F17"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r w:rsidR="00E612E2">
        <w:rPr>
          <w:rFonts w:ascii="Times New Roman" w:hAnsi="Times New Roman" w:cs="Times New Roman"/>
          <w:bCs/>
          <w:sz w:val="24"/>
          <w:szCs w:val="24"/>
        </w:rPr>
        <w:t>, a odnos</w:t>
      </w:r>
      <w:r w:rsidR="00622355">
        <w:rPr>
          <w:rFonts w:ascii="Times New Roman" w:hAnsi="Times New Roman" w:cs="Times New Roman"/>
          <w:bCs/>
          <w:sz w:val="24"/>
          <w:szCs w:val="24"/>
        </w:rPr>
        <w:t>e</w:t>
      </w:r>
      <w:r w:rsidR="00E612E2">
        <w:rPr>
          <w:rFonts w:ascii="Times New Roman" w:hAnsi="Times New Roman" w:cs="Times New Roman"/>
          <w:bCs/>
          <w:sz w:val="24"/>
          <w:szCs w:val="24"/>
        </w:rPr>
        <w:t xml:space="preserve"> se na </w:t>
      </w:r>
      <w:r w:rsidR="0045198B">
        <w:rPr>
          <w:rFonts w:ascii="Times New Roman" w:hAnsi="Times New Roman" w:cs="Times New Roman"/>
          <w:bCs/>
          <w:sz w:val="24"/>
          <w:szCs w:val="24"/>
        </w:rPr>
        <w:t>nabavu higijenskih potrepština za učenice</w:t>
      </w:r>
      <w:r w:rsidR="00142C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FAB238" w14:textId="77777777" w:rsidR="00727FD6" w:rsidRPr="006B7710" w:rsidRDefault="00727FD6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211EF" w14:textId="030F5FA3" w:rsidR="00C358A6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42-</w:t>
      </w:r>
      <w:r w:rsidR="00194687">
        <w:rPr>
          <w:rFonts w:ascii="Times New Roman" w:hAnsi="Times New Roman" w:cs="Times New Roman"/>
          <w:b/>
          <w:sz w:val="24"/>
          <w:szCs w:val="24"/>
        </w:rPr>
        <w:t>Rashodi za nabavu proizvedene dugotrajne imovine</w:t>
      </w:r>
    </w:p>
    <w:p w14:paraId="0C50421E" w14:textId="5693DE84" w:rsidR="002E0172" w:rsidRDefault="00194687" w:rsidP="007921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01E">
        <w:rPr>
          <w:rFonts w:ascii="Times New Roman" w:hAnsi="Times New Roman" w:cs="Times New Roman"/>
          <w:bCs/>
          <w:sz w:val="24"/>
          <w:szCs w:val="24"/>
        </w:rPr>
        <w:t xml:space="preserve">Rashodi su </w:t>
      </w:r>
      <w:r w:rsidR="00B64B57">
        <w:rPr>
          <w:rFonts w:ascii="Times New Roman" w:hAnsi="Times New Roman" w:cs="Times New Roman"/>
          <w:bCs/>
          <w:sz w:val="24"/>
          <w:szCs w:val="24"/>
        </w:rPr>
        <w:t xml:space="preserve">povećani za 87,00 eura na </w:t>
      </w:r>
      <w:r w:rsidR="002E0172" w:rsidRPr="002E0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172">
        <w:rPr>
          <w:rFonts w:ascii="Times New Roman" w:hAnsi="Times New Roman" w:cs="Times New Roman"/>
          <w:bCs/>
          <w:sz w:val="24"/>
          <w:szCs w:val="24"/>
        </w:rPr>
        <w:t>izvor</w:t>
      </w:r>
      <w:r w:rsidR="00B64B57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252DD9" w:rsidRPr="00252DD9">
        <w:rPr>
          <w:rFonts w:ascii="Times New Roman" w:hAnsi="Times New Roman" w:cs="Times New Roman"/>
          <w:bCs/>
          <w:i/>
          <w:sz w:val="24"/>
          <w:szCs w:val="24"/>
        </w:rPr>
        <w:t xml:space="preserve">50 </w:t>
      </w:r>
      <w:r w:rsidR="00252DD9"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r w:rsidR="002E0172">
        <w:rPr>
          <w:rFonts w:ascii="Times New Roman" w:hAnsi="Times New Roman" w:cs="Times New Roman"/>
          <w:bCs/>
          <w:sz w:val="24"/>
          <w:szCs w:val="24"/>
        </w:rPr>
        <w:t>, a</w:t>
      </w:r>
      <w:r w:rsidR="00142C19">
        <w:rPr>
          <w:rFonts w:ascii="Times New Roman" w:hAnsi="Times New Roman" w:cs="Times New Roman"/>
          <w:bCs/>
          <w:sz w:val="24"/>
          <w:szCs w:val="24"/>
        </w:rPr>
        <w:t xml:space="preserve"> odnos</w:t>
      </w:r>
      <w:r w:rsidR="002E0172">
        <w:rPr>
          <w:rFonts w:ascii="Times New Roman" w:hAnsi="Times New Roman" w:cs="Times New Roman"/>
          <w:bCs/>
          <w:sz w:val="24"/>
          <w:szCs w:val="24"/>
        </w:rPr>
        <w:t>e</w:t>
      </w:r>
      <w:r w:rsidR="009019F8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7A001E">
        <w:rPr>
          <w:rFonts w:ascii="Times New Roman" w:hAnsi="Times New Roman" w:cs="Times New Roman"/>
          <w:bCs/>
          <w:sz w:val="24"/>
          <w:szCs w:val="24"/>
        </w:rPr>
        <w:t xml:space="preserve"> na nabavu </w:t>
      </w:r>
      <w:r w:rsidR="00B64B57">
        <w:rPr>
          <w:rFonts w:ascii="Times New Roman" w:hAnsi="Times New Roman" w:cs="Times New Roman"/>
          <w:bCs/>
          <w:sz w:val="24"/>
          <w:szCs w:val="24"/>
        </w:rPr>
        <w:t>računalne opreme</w:t>
      </w:r>
      <w:r w:rsidR="002E0172">
        <w:rPr>
          <w:rFonts w:ascii="Times New Roman" w:hAnsi="Times New Roman" w:cs="Times New Roman"/>
          <w:bCs/>
          <w:sz w:val="24"/>
          <w:szCs w:val="24"/>
        </w:rPr>
        <w:t>.</w:t>
      </w:r>
      <w:r w:rsidR="001D0A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628">
        <w:rPr>
          <w:rFonts w:ascii="Times New Roman" w:hAnsi="Times New Roman" w:cs="Times New Roman"/>
          <w:bCs/>
          <w:sz w:val="24"/>
          <w:szCs w:val="24"/>
        </w:rPr>
        <w:t>Ostatak povećanja na skupini u iznosu od</w:t>
      </w:r>
      <w:r w:rsidR="001D0A8D">
        <w:rPr>
          <w:rFonts w:ascii="Times New Roman" w:hAnsi="Times New Roman" w:cs="Times New Roman"/>
          <w:bCs/>
          <w:sz w:val="24"/>
          <w:szCs w:val="24"/>
        </w:rPr>
        <w:t xml:space="preserve"> 2.209,21 eura, </w:t>
      </w:r>
      <w:r w:rsidR="004C7628">
        <w:rPr>
          <w:rFonts w:ascii="Times New Roman" w:hAnsi="Times New Roman" w:cs="Times New Roman"/>
          <w:bCs/>
          <w:sz w:val="24"/>
          <w:szCs w:val="24"/>
        </w:rPr>
        <w:t>odnosi se na</w:t>
      </w:r>
      <w:r w:rsidR="001D0A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628">
        <w:rPr>
          <w:rFonts w:ascii="Times New Roman" w:hAnsi="Times New Roman" w:cs="Times New Roman"/>
          <w:bCs/>
          <w:sz w:val="24"/>
          <w:szCs w:val="24"/>
        </w:rPr>
        <w:t>preneseni</w:t>
      </w:r>
      <w:r w:rsidR="001D0A8D">
        <w:rPr>
          <w:rFonts w:ascii="Times New Roman" w:hAnsi="Times New Roman" w:cs="Times New Roman"/>
          <w:bCs/>
          <w:sz w:val="24"/>
          <w:szCs w:val="24"/>
        </w:rPr>
        <w:t xml:space="preserve"> viš</w:t>
      </w:r>
      <w:r w:rsidR="004C7628">
        <w:rPr>
          <w:rFonts w:ascii="Times New Roman" w:hAnsi="Times New Roman" w:cs="Times New Roman"/>
          <w:bCs/>
          <w:sz w:val="24"/>
          <w:szCs w:val="24"/>
        </w:rPr>
        <w:t>ak</w:t>
      </w:r>
      <w:r w:rsidR="001D0A8D">
        <w:rPr>
          <w:rFonts w:ascii="Times New Roman" w:hAnsi="Times New Roman" w:cs="Times New Roman"/>
          <w:bCs/>
          <w:sz w:val="24"/>
          <w:szCs w:val="24"/>
        </w:rPr>
        <w:t xml:space="preserve"> od nefinancijske imovine</w:t>
      </w:r>
      <w:r w:rsidR="00624A67">
        <w:rPr>
          <w:rFonts w:ascii="Times New Roman" w:hAnsi="Times New Roman" w:cs="Times New Roman"/>
          <w:bCs/>
          <w:sz w:val="24"/>
          <w:szCs w:val="24"/>
        </w:rPr>
        <w:t xml:space="preserve"> na izvoru </w:t>
      </w:r>
      <w:r w:rsidR="00624A67" w:rsidRPr="00624A67">
        <w:rPr>
          <w:rFonts w:ascii="Times New Roman" w:hAnsi="Times New Roman" w:cs="Times New Roman"/>
          <w:bCs/>
          <w:i/>
          <w:sz w:val="24"/>
          <w:szCs w:val="24"/>
        </w:rPr>
        <w:t>31 Vlastiti prihodi</w:t>
      </w:r>
      <w:r w:rsidR="001D0A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CC556F" w14:textId="77777777" w:rsidR="00727FD6" w:rsidRPr="00792119" w:rsidRDefault="00727FD6" w:rsidP="007921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2B2C8E" w14:textId="0D34770C" w:rsidR="00252DD9" w:rsidRDefault="00252DD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45-</w:t>
      </w:r>
      <w:r w:rsidRPr="00252DD9">
        <w:t xml:space="preserve"> </w:t>
      </w:r>
      <w:r w:rsidRPr="00252DD9">
        <w:rPr>
          <w:rFonts w:ascii="Times New Roman" w:hAnsi="Times New Roman" w:cs="Times New Roman"/>
          <w:b/>
          <w:sz w:val="24"/>
          <w:szCs w:val="24"/>
        </w:rPr>
        <w:t>Rashodi za dodatna ulaganja na nefinancijskoj imovin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6CC2B2A1" w14:textId="1018873E" w:rsidR="00252DD9" w:rsidRDefault="00252DD9" w:rsidP="00252D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DD9">
        <w:rPr>
          <w:rFonts w:ascii="Times New Roman" w:hAnsi="Times New Roman" w:cs="Times New Roman"/>
          <w:sz w:val="24"/>
          <w:szCs w:val="24"/>
        </w:rPr>
        <w:t>Dodana je skupina 45 u iznosu od 16.876,00</w:t>
      </w:r>
      <w:r w:rsidR="0095009E">
        <w:rPr>
          <w:rFonts w:ascii="Times New Roman" w:hAnsi="Times New Roman" w:cs="Times New Roman"/>
          <w:sz w:val="24"/>
          <w:szCs w:val="24"/>
        </w:rPr>
        <w:t xml:space="preserve"> eura</w:t>
      </w:r>
      <w:r w:rsidRPr="00252DD9">
        <w:rPr>
          <w:rFonts w:ascii="Times New Roman" w:hAnsi="Times New Roman" w:cs="Times New Roman"/>
          <w:sz w:val="24"/>
          <w:szCs w:val="24"/>
        </w:rPr>
        <w:t>, a ti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624A67">
        <w:rPr>
          <w:rFonts w:ascii="Times New Roman" w:hAnsi="Times New Roman" w:cs="Times New Roman"/>
          <w:sz w:val="24"/>
          <w:szCs w:val="24"/>
        </w:rPr>
        <w:t>e</w:t>
      </w:r>
      <w:r w:rsidRPr="00252DD9">
        <w:rPr>
          <w:rFonts w:ascii="Times New Roman" w:hAnsi="Times New Roman" w:cs="Times New Roman"/>
          <w:sz w:val="24"/>
          <w:szCs w:val="24"/>
        </w:rPr>
        <w:t xml:space="preserve"> se </w:t>
      </w:r>
      <w:r w:rsidR="001F0D5F" w:rsidRPr="00252DD9">
        <w:rPr>
          <w:rFonts w:ascii="Times New Roman" w:hAnsi="Times New Roman" w:cs="Times New Roman"/>
          <w:sz w:val="24"/>
          <w:szCs w:val="24"/>
        </w:rPr>
        <w:t>izvođenj</w:t>
      </w:r>
      <w:r w:rsidR="001F0D5F">
        <w:rPr>
          <w:rFonts w:ascii="Times New Roman" w:hAnsi="Times New Roman" w:cs="Times New Roman"/>
          <w:sz w:val="24"/>
          <w:szCs w:val="24"/>
        </w:rPr>
        <w:t>a</w:t>
      </w:r>
      <w:r w:rsidR="001F0D5F" w:rsidRPr="00252DD9">
        <w:rPr>
          <w:rFonts w:ascii="Times New Roman" w:hAnsi="Times New Roman" w:cs="Times New Roman"/>
          <w:sz w:val="24"/>
          <w:szCs w:val="24"/>
        </w:rPr>
        <w:t xml:space="preserve"> radova</w:t>
      </w:r>
      <w:r w:rsidRPr="00252DD9">
        <w:rPr>
          <w:rFonts w:ascii="Times New Roman" w:hAnsi="Times New Roman" w:cs="Times New Roman"/>
          <w:sz w:val="24"/>
          <w:szCs w:val="24"/>
        </w:rPr>
        <w:t xml:space="preserve"> na školskoj kuhinji</w:t>
      </w:r>
      <w:r>
        <w:rPr>
          <w:rFonts w:ascii="Times New Roman" w:hAnsi="Times New Roman" w:cs="Times New Roman"/>
          <w:sz w:val="24"/>
          <w:szCs w:val="24"/>
        </w:rPr>
        <w:t xml:space="preserve">, koji su financirani iz izvora </w:t>
      </w:r>
      <w:r w:rsidRPr="00252DD9">
        <w:rPr>
          <w:rFonts w:ascii="Times New Roman" w:hAnsi="Times New Roman" w:cs="Times New Roman"/>
          <w:bCs/>
          <w:i/>
          <w:sz w:val="24"/>
          <w:szCs w:val="24"/>
        </w:rPr>
        <w:t xml:space="preserve">50 </w:t>
      </w:r>
      <w:r>
        <w:rPr>
          <w:rFonts w:ascii="Times New Roman" w:hAnsi="Times New Roman" w:cs="Times New Roman"/>
          <w:bCs/>
          <w:i/>
          <w:sz w:val="24"/>
          <w:szCs w:val="24"/>
        </w:rPr>
        <w:t>Pomoći iz državnog proračuna.</w:t>
      </w:r>
    </w:p>
    <w:p w14:paraId="469B646F" w14:textId="5268C8F8" w:rsidR="00252DD9" w:rsidRDefault="00252DD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2B959" w14:textId="77777777" w:rsidR="00252DD9" w:rsidRPr="002E0172" w:rsidRDefault="00252DD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A2BD8" w14:textId="64ED0096" w:rsidR="008E2DB7" w:rsidRPr="002E0172" w:rsidRDefault="00E27586" w:rsidP="002E01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172">
        <w:rPr>
          <w:rFonts w:ascii="Times New Roman" w:hAnsi="Times New Roman" w:cs="Times New Roman"/>
          <w:b/>
          <w:sz w:val="24"/>
          <w:szCs w:val="24"/>
          <w:u w:val="single"/>
        </w:rPr>
        <w:t>Rashodi prema funkcijskoj klasifikaciji</w:t>
      </w:r>
    </w:p>
    <w:p w14:paraId="2DE0E065" w14:textId="77777777" w:rsidR="00BF5B66" w:rsidRPr="00BF5B66" w:rsidRDefault="00BF5B66" w:rsidP="00BF5B6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A1FD07" w14:textId="54DD88C5" w:rsidR="00BF5B66" w:rsidRDefault="00B709A8" w:rsidP="00BF5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Ukupno planirani rashodi za 202</w:t>
      </w:r>
      <w:r w:rsidR="00D142B6">
        <w:rPr>
          <w:rFonts w:ascii="Times New Roman" w:hAnsi="Times New Roman" w:cs="Times New Roman"/>
          <w:sz w:val="24"/>
          <w:szCs w:val="24"/>
        </w:rPr>
        <w:t>6</w:t>
      </w:r>
      <w:r w:rsidRPr="003C2789">
        <w:rPr>
          <w:rFonts w:ascii="Times New Roman" w:hAnsi="Times New Roman" w:cs="Times New Roman"/>
          <w:sz w:val="24"/>
          <w:szCs w:val="24"/>
        </w:rPr>
        <w:t>. godinu iznose 1.</w:t>
      </w:r>
      <w:r w:rsidR="00AC64B7">
        <w:rPr>
          <w:rFonts w:ascii="Times New Roman" w:hAnsi="Times New Roman" w:cs="Times New Roman"/>
          <w:sz w:val="24"/>
          <w:szCs w:val="24"/>
        </w:rPr>
        <w:t>555.775,62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 xml:space="preserve"> i namijenjeni su za osnovno obrazovanje </w:t>
      </w:r>
      <w:r w:rsidR="002E0172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3C2789">
        <w:rPr>
          <w:rFonts w:ascii="Times New Roman" w:hAnsi="Times New Roman" w:cs="Times New Roman"/>
          <w:sz w:val="24"/>
          <w:szCs w:val="24"/>
        </w:rPr>
        <w:t>1.</w:t>
      </w:r>
      <w:r w:rsidR="00AC64B7">
        <w:rPr>
          <w:rFonts w:ascii="Times New Roman" w:hAnsi="Times New Roman" w:cs="Times New Roman"/>
          <w:sz w:val="24"/>
          <w:szCs w:val="24"/>
        </w:rPr>
        <w:t>540.776,39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 xml:space="preserve"> te dodatne usluge u obrazovanju </w:t>
      </w:r>
      <w:r w:rsidR="002E017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C64B7">
        <w:rPr>
          <w:rFonts w:ascii="Times New Roman" w:hAnsi="Times New Roman" w:cs="Times New Roman"/>
          <w:sz w:val="24"/>
          <w:szCs w:val="24"/>
        </w:rPr>
        <w:t>14.999,23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F00DC6">
        <w:rPr>
          <w:rFonts w:ascii="Times New Roman" w:hAnsi="Times New Roman" w:cs="Times New Roman"/>
          <w:sz w:val="24"/>
          <w:szCs w:val="24"/>
        </w:rPr>
        <w:t xml:space="preserve">, a odnose se na </w:t>
      </w:r>
      <w:r w:rsidR="00D6598A">
        <w:rPr>
          <w:rFonts w:ascii="Times New Roman" w:hAnsi="Times New Roman" w:cs="Times New Roman"/>
          <w:sz w:val="24"/>
          <w:szCs w:val="24"/>
        </w:rPr>
        <w:t>pomoćnika u nastavi (1</w:t>
      </w:r>
      <w:r w:rsidR="00524D3A">
        <w:rPr>
          <w:rFonts w:ascii="Times New Roman" w:hAnsi="Times New Roman" w:cs="Times New Roman"/>
          <w:sz w:val="24"/>
          <w:szCs w:val="24"/>
        </w:rPr>
        <w:t>1</w:t>
      </w:r>
      <w:r w:rsidR="00622355">
        <w:rPr>
          <w:rFonts w:ascii="Times New Roman" w:hAnsi="Times New Roman" w:cs="Times New Roman"/>
          <w:sz w:val="24"/>
          <w:szCs w:val="24"/>
        </w:rPr>
        <w:t>.</w:t>
      </w:r>
      <w:r w:rsidR="00341308">
        <w:rPr>
          <w:rFonts w:ascii="Times New Roman" w:hAnsi="Times New Roman" w:cs="Times New Roman"/>
          <w:sz w:val="24"/>
          <w:szCs w:val="24"/>
        </w:rPr>
        <w:t>7</w:t>
      </w:r>
      <w:r w:rsidR="00D6598A">
        <w:rPr>
          <w:rFonts w:ascii="Times New Roman" w:hAnsi="Times New Roman" w:cs="Times New Roman"/>
          <w:sz w:val="24"/>
          <w:szCs w:val="24"/>
        </w:rPr>
        <w:t>02,00</w:t>
      </w:r>
      <w:r w:rsidR="002E0172">
        <w:rPr>
          <w:rFonts w:ascii="Times New Roman" w:hAnsi="Times New Roman" w:cs="Times New Roman"/>
          <w:sz w:val="24"/>
          <w:szCs w:val="24"/>
        </w:rPr>
        <w:t xml:space="preserve"> eura</w:t>
      </w:r>
      <w:r w:rsidR="00D6598A">
        <w:rPr>
          <w:rFonts w:ascii="Times New Roman" w:hAnsi="Times New Roman" w:cs="Times New Roman"/>
          <w:sz w:val="24"/>
          <w:szCs w:val="24"/>
        </w:rPr>
        <w:t>), shemu voća i mlijeka (2.492,23</w:t>
      </w:r>
      <w:r w:rsidR="002E0172">
        <w:rPr>
          <w:rFonts w:ascii="Times New Roman" w:hAnsi="Times New Roman" w:cs="Times New Roman"/>
          <w:sz w:val="24"/>
          <w:szCs w:val="24"/>
        </w:rPr>
        <w:t xml:space="preserve"> eura</w:t>
      </w:r>
      <w:r w:rsidR="00D6598A">
        <w:rPr>
          <w:rFonts w:ascii="Times New Roman" w:hAnsi="Times New Roman" w:cs="Times New Roman"/>
          <w:sz w:val="24"/>
          <w:szCs w:val="24"/>
        </w:rPr>
        <w:t>)</w:t>
      </w:r>
      <w:r w:rsidR="00341308">
        <w:rPr>
          <w:rFonts w:ascii="Times New Roman" w:hAnsi="Times New Roman" w:cs="Times New Roman"/>
          <w:sz w:val="24"/>
          <w:szCs w:val="24"/>
        </w:rPr>
        <w:t xml:space="preserve">, natjecanja učenika (400,00 eura) </w:t>
      </w:r>
      <w:r w:rsidR="002E0172">
        <w:rPr>
          <w:rFonts w:ascii="Times New Roman" w:hAnsi="Times New Roman" w:cs="Times New Roman"/>
          <w:sz w:val="24"/>
          <w:szCs w:val="24"/>
        </w:rPr>
        <w:t>te</w:t>
      </w:r>
      <w:r w:rsidR="00D6598A">
        <w:rPr>
          <w:rFonts w:ascii="Times New Roman" w:hAnsi="Times New Roman" w:cs="Times New Roman"/>
          <w:sz w:val="24"/>
          <w:szCs w:val="24"/>
        </w:rPr>
        <w:t xml:space="preserve"> higijenske potrepštine (</w:t>
      </w:r>
      <w:r w:rsidR="00AC64B7">
        <w:rPr>
          <w:rFonts w:ascii="Times New Roman" w:hAnsi="Times New Roman" w:cs="Times New Roman"/>
          <w:sz w:val="24"/>
          <w:szCs w:val="24"/>
        </w:rPr>
        <w:t>405,00</w:t>
      </w:r>
      <w:r w:rsidR="002E0172">
        <w:rPr>
          <w:rFonts w:ascii="Times New Roman" w:hAnsi="Times New Roman" w:cs="Times New Roman"/>
          <w:sz w:val="24"/>
          <w:szCs w:val="24"/>
        </w:rPr>
        <w:t xml:space="preserve"> eura</w:t>
      </w:r>
      <w:r w:rsidR="00D6598A">
        <w:rPr>
          <w:rFonts w:ascii="Times New Roman" w:hAnsi="Times New Roman" w:cs="Times New Roman"/>
          <w:sz w:val="24"/>
          <w:szCs w:val="24"/>
        </w:rPr>
        <w:t>).</w:t>
      </w:r>
    </w:p>
    <w:p w14:paraId="4530A90D" w14:textId="77777777" w:rsidR="00E10718" w:rsidRDefault="00E10718" w:rsidP="00F00DC6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FC6A68" w14:textId="3F2BBECC" w:rsidR="00D3290B" w:rsidRDefault="00E27586" w:rsidP="0030161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789">
        <w:rPr>
          <w:rFonts w:ascii="Times New Roman" w:hAnsi="Times New Roman" w:cs="Times New Roman"/>
          <w:b/>
          <w:i/>
          <w:sz w:val="24"/>
          <w:szCs w:val="24"/>
        </w:rPr>
        <w:t>Račun financiranja</w:t>
      </w:r>
    </w:p>
    <w:p w14:paraId="6799748F" w14:textId="77777777" w:rsidR="00BF5B66" w:rsidRPr="00BF5B66" w:rsidRDefault="00BF5B66" w:rsidP="00301616">
      <w:pPr>
        <w:spacing w:after="0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14:paraId="56AF1E0B" w14:textId="08679DC2" w:rsidR="003E68C9" w:rsidRDefault="006F4EFC" w:rsidP="00C23B6C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F4EFC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>
        <w:rPr>
          <w:rFonts w:ascii="Times New Roman" w:hAnsi="Times New Roman" w:cs="Times New Roman"/>
          <w:sz w:val="24"/>
          <w:szCs w:val="24"/>
        </w:rPr>
        <w:t xml:space="preserve"> te i</w:t>
      </w:r>
      <w:r w:rsidRPr="006F4EFC">
        <w:rPr>
          <w:rFonts w:ascii="Times New Roman" w:hAnsi="Times New Roman" w:cs="Times New Roman"/>
          <w:sz w:val="24"/>
          <w:szCs w:val="24"/>
        </w:rPr>
        <w:t>zdaci za financijsku imovinu i otplat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4EFC">
        <w:rPr>
          <w:rFonts w:ascii="Times New Roman" w:hAnsi="Times New Roman" w:cs="Times New Roman"/>
          <w:sz w:val="24"/>
          <w:szCs w:val="24"/>
        </w:rPr>
        <w:t xml:space="preserve"> zajmova</w:t>
      </w:r>
      <w:r>
        <w:rPr>
          <w:rFonts w:ascii="Times New Roman" w:hAnsi="Times New Roman" w:cs="Times New Roman"/>
          <w:sz w:val="24"/>
          <w:szCs w:val="24"/>
        </w:rPr>
        <w:t xml:space="preserve"> nisu planirani.</w:t>
      </w:r>
    </w:p>
    <w:p w14:paraId="4A8FC56A" w14:textId="77777777" w:rsidR="002037B4" w:rsidRDefault="002037B4" w:rsidP="00C23B6C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6203A81" w14:textId="245FEB20" w:rsidR="00301616" w:rsidRPr="00301616" w:rsidRDefault="006F4EFC" w:rsidP="006F4EFC">
      <w:pPr>
        <w:pStyle w:val="Odlomakpopisa"/>
        <w:rPr>
          <w:rFonts w:ascii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                                            </w:t>
      </w:r>
      <w:r w:rsidR="00301616" w:rsidRPr="00301616">
        <w:rPr>
          <w:rFonts w:ascii="Times New Roman" w:hAnsi="Times New Roman" w:cs="Times New Roman"/>
          <w:b/>
          <w:i/>
          <w:caps/>
          <w:sz w:val="24"/>
          <w:szCs w:val="24"/>
        </w:rPr>
        <w:t>P</w:t>
      </w:r>
      <w:r w:rsidR="00301616" w:rsidRPr="00301616">
        <w:rPr>
          <w:rFonts w:ascii="Times New Roman" w:hAnsi="Times New Roman" w:cs="Times New Roman"/>
          <w:b/>
          <w:i/>
          <w:sz w:val="24"/>
          <w:szCs w:val="24"/>
        </w:rPr>
        <w:t>reneseni višak/manjak</w:t>
      </w:r>
    </w:p>
    <w:p w14:paraId="35518406" w14:textId="77777777" w:rsidR="000C6A5F" w:rsidRDefault="00AE73CA" w:rsidP="004F7C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2025. godine ostvaren je p</w:t>
      </w:r>
      <w:r w:rsidR="008447F5">
        <w:rPr>
          <w:rFonts w:ascii="Times New Roman" w:hAnsi="Times New Roman" w:cs="Times New Roman"/>
          <w:sz w:val="24"/>
          <w:szCs w:val="24"/>
        </w:rPr>
        <w:t xml:space="preserve">reneseni manjak </w:t>
      </w:r>
      <w:r>
        <w:rPr>
          <w:rFonts w:ascii="Times New Roman" w:hAnsi="Times New Roman" w:cs="Times New Roman"/>
          <w:sz w:val="24"/>
          <w:szCs w:val="24"/>
        </w:rPr>
        <w:t>u iznosu od 108.217,49</w:t>
      </w:r>
      <w:r w:rsidR="008447F5">
        <w:rPr>
          <w:rFonts w:ascii="Times New Roman" w:hAnsi="Times New Roman" w:cs="Times New Roman"/>
          <w:sz w:val="24"/>
          <w:szCs w:val="24"/>
        </w:rPr>
        <w:t xml:space="preserve"> eura</w:t>
      </w:r>
      <w:r w:rsidR="000C6A5F">
        <w:rPr>
          <w:rFonts w:ascii="Times New Roman" w:hAnsi="Times New Roman" w:cs="Times New Roman"/>
          <w:sz w:val="24"/>
          <w:szCs w:val="24"/>
        </w:rPr>
        <w:t>.</w:t>
      </w:r>
      <w:r w:rsidR="004F7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92893" w14:textId="343A9FC1" w:rsidR="004F7CC5" w:rsidRDefault="000C6A5F" w:rsidP="004F7C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je ostvarila </w:t>
      </w:r>
      <w:r w:rsidR="00B96562">
        <w:rPr>
          <w:rFonts w:ascii="Times New Roman" w:hAnsi="Times New Roman" w:cs="Times New Roman"/>
          <w:sz w:val="24"/>
          <w:szCs w:val="24"/>
        </w:rPr>
        <w:t xml:space="preserve">metodološki </w:t>
      </w:r>
      <w:r w:rsidR="004F7CC5">
        <w:rPr>
          <w:rFonts w:ascii="Times New Roman" w:hAnsi="Times New Roman" w:cs="Times New Roman"/>
          <w:sz w:val="24"/>
          <w:szCs w:val="24"/>
        </w:rPr>
        <w:t xml:space="preserve">manjak </w:t>
      </w:r>
      <w:r>
        <w:rPr>
          <w:rFonts w:ascii="Times New Roman" w:hAnsi="Times New Roman" w:cs="Times New Roman"/>
          <w:sz w:val="24"/>
          <w:szCs w:val="24"/>
        </w:rPr>
        <w:t xml:space="preserve">u iznosu od 116.578,81 eura </w:t>
      </w:r>
      <w:r w:rsidR="004F7CC5">
        <w:rPr>
          <w:rFonts w:ascii="Times New Roman" w:hAnsi="Times New Roman" w:cs="Times New Roman"/>
          <w:sz w:val="24"/>
          <w:szCs w:val="24"/>
        </w:rPr>
        <w:t>vezan uz plaće zaposlenika</w:t>
      </w:r>
      <w:r w:rsidR="00B35DFC">
        <w:rPr>
          <w:rFonts w:ascii="Times New Roman" w:hAnsi="Times New Roman" w:cs="Times New Roman"/>
          <w:sz w:val="24"/>
          <w:szCs w:val="24"/>
        </w:rPr>
        <w:t xml:space="preserve"> i račune za prosinac 2025. godine</w:t>
      </w:r>
      <w:r w:rsidR="004F7CC5" w:rsidRPr="003C27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Manjak je uzet u obzir prilikom planiranja prihoda na </w:t>
      </w:r>
      <w:r w:rsidR="003E68C9">
        <w:rPr>
          <w:rFonts w:ascii="Times New Roman" w:hAnsi="Times New Roman" w:cs="Times New Roman"/>
          <w:sz w:val="24"/>
          <w:szCs w:val="24"/>
        </w:rPr>
        <w:t xml:space="preserve"> izvor</w:t>
      </w:r>
      <w:r>
        <w:rPr>
          <w:rFonts w:ascii="Times New Roman" w:hAnsi="Times New Roman" w:cs="Times New Roman"/>
          <w:sz w:val="24"/>
          <w:szCs w:val="24"/>
        </w:rPr>
        <w:t>u</w:t>
      </w:r>
      <w:r w:rsidR="003E68C9">
        <w:rPr>
          <w:rFonts w:ascii="Times New Roman" w:hAnsi="Times New Roman" w:cs="Times New Roman"/>
          <w:sz w:val="24"/>
          <w:szCs w:val="24"/>
        </w:rPr>
        <w:t xml:space="preserve"> </w:t>
      </w:r>
      <w:r w:rsidR="003E68C9" w:rsidRPr="003E68C9">
        <w:rPr>
          <w:rFonts w:ascii="Times New Roman" w:hAnsi="Times New Roman" w:cs="Times New Roman"/>
          <w:i/>
          <w:sz w:val="24"/>
          <w:szCs w:val="24"/>
        </w:rPr>
        <w:t>50</w:t>
      </w:r>
      <w:r w:rsidR="003E68C9">
        <w:rPr>
          <w:rFonts w:ascii="Times New Roman" w:hAnsi="Times New Roman" w:cs="Times New Roman"/>
          <w:sz w:val="24"/>
          <w:szCs w:val="24"/>
        </w:rPr>
        <w:t xml:space="preserve"> </w:t>
      </w:r>
      <w:r w:rsidR="003E68C9" w:rsidRPr="003E68C9">
        <w:rPr>
          <w:rFonts w:ascii="Times New Roman" w:hAnsi="Times New Roman" w:cs="Times New Roman"/>
          <w:i/>
          <w:sz w:val="24"/>
          <w:szCs w:val="24"/>
        </w:rPr>
        <w:t>Pomoći iz državnog</w:t>
      </w:r>
      <w:r w:rsidR="00691575">
        <w:rPr>
          <w:rFonts w:ascii="Times New Roman" w:hAnsi="Times New Roman" w:cs="Times New Roman"/>
          <w:i/>
          <w:sz w:val="24"/>
          <w:szCs w:val="24"/>
        </w:rPr>
        <w:t xml:space="preserve"> proračuna</w:t>
      </w:r>
      <w:r w:rsidR="003E68C9" w:rsidRPr="002A280D">
        <w:rPr>
          <w:rFonts w:ascii="Times New Roman" w:hAnsi="Times New Roman" w:cs="Times New Roman"/>
          <w:sz w:val="24"/>
          <w:szCs w:val="24"/>
        </w:rPr>
        <w:t>.</w:t>
      </w:r>
    </w:p>
    <w:p w14:paraId="7B80418A" w14:textId="33106382" w:rsidR="004C6EDB" w:rsidRDefault="00B35DFC" w:rsidP="004F7C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poslovanja ostvaren je na izvoru </w:t>
      </w:r>
      <w:r w:rsidRPr="0095009E">
        <w:rPr>
          <w:rFonts w:ascii="Times New Roman" w:hAnsi="Times New Roman" w:cs="Times New Roman"/>
          <w:i/>
          <w:sz w:val="24"/>
          <w:szCs w:val="24"/>
        </w:rPr>
        <w:t>31 Vlastiti prihodi</w:t>
      </w:r>
      <w:r>
        <w:rPr>
          <w:rFonts w:ascii="Times New Roman" w:hAnsi="Times New Roman" w:cs="Times New Roman"/>
          <w:sz w:val="24"/>
          <w:szCs w:val="24"/>
        </w:rPr>
        <w:t xml:space="preserve"> u iznosu od 6.152,11 eura. Na istom izvoru ostvaren je i višak prihoda od nefinancijske imovine u iznosu od 2.209,21 eura</w:t>
      </w:r>
      <w:r w:rsidR="00624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A6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24A67">
        <w:rPr>
          <w:rFonts w:ascii="Times New Roman" w:hAnsi="Times New Roman" w:cs="Times New Roman"/>
          <w:sz w:val="24"/>
          <w:szCs w:val="24"/>
        </w:rPr>
        <w:t xml:space="preserve">iznose nastalih viškova </w:t>
      </w:r>
      <w:r>
        <w:rPr>
          <w:rFonts w:ascii="Times New Roman" w:hAnsi="Times New Roman" w:cs="Times New Roman"/>
          <w:sz w:val="24"/>
          <w:szCs w:val="24"/>
        </w:rPr>
        <w:t xml:space="preserve">povećani </w:t>
      </w:r>
      <w:r w:rsidR="00624A67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rashodi. </w:t>
      </w:r>
    </w:p>
    <w:p w14:paraId="0A2C4CB9" w14:textId="4ACAD7EF" w:rsidR="004C6EDB" w:rsidRDefault="004C6EDB" w:rsidP="004F7C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poslovanja ostvaren je i na izvoru </w:t>
      </w:r>
      <w:r w:rsidRPr="0095009E">
        <w:rPr>
          <w:rFonts w:ascii="Times New Roman" w:hAnsi="Times New Roman" w:cs="Times New Roman"/>
          <w:i/>
          <w:sz w:val="24"/>
          <w:szCs w:val="24"/>
        </w:rPr>
        <w:t>50 Pomoći iz državnog proračuna</w:t>
      </w:r>
      <w:r>
        <w:rPr>
          <w:rFonts w:ascii="Times New Roman" w:hAnsi="Times New Roman" w:cs="Times New Roman"/>
          <w:sz w:val="24"/>
          <w:szCs w:val="24"/>
        </w:rPr>
        <w:t xml:space="preserve"> u iznosu od 217,07 eura, a tiče se sredstava županijskog stručnog vijeća</w:t>
      </w:r>
      <w:r w:rsidR="00AE73CA">
        <w:rPr>
          <w:rFonts w:ascii="Times New Roman" w:hAnsi="Times New Roman" w:cs="Times New Roman"/>
          <w:sz w:val="24"/>
          <w:szCs w:val="24"/>
        </w:rPr>
        <w:t xml:space="preserve"> iz hrvatskog jezika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ED74F" w14:textId="77777777" w:rsidR="004C6EDB" w:rsidRDefault="004C6EDB" w:rsidP="004F7C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34EDC8" w14:textId="16F630E2" w:rsidR="00792119" w:rsidRPr="00792119" w:rsidRDefault="00B35DFC" w:rsidP="007921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417EA1E3" w14:textId="2E9F9C79" w:rsidR="00963157" w:rsidRPr="00BF5B66" w:rsidRDefault="008E2DB7" w:rsidP="007E17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2789">
        <w:rPr>
          <w:rFonts w:ascii="Times New Roman" w:hAnsi="Times New Roman" w:cs="Times New Roman"/>
          <w:b/>
          <w:caps/>
          <w:sz w:val="24"/>
          <w:szCs w:val="24"/>
        </w:rPr>
        <w:lastRenderedPageBreak/>
        <w:t>Obrazloženje posebnog dijela financijskog plana</w:t>
      </w:r>
    </w:p>
    <w:p w14:paraId="4186D6F2" w14:textId="0182DF99" w:rsidR="003C4E92" w:rsidRPr="00160510" w:rsidRDefault="003C4E92" w:rsidP="003C4E92">
      <w:pPr>
        <w:pStyle w:val="Podnoje"/>
        <w:rPr>
          <w:rFonts w:eastAsia="Times New Roman"/>
          <w:szCs w:val="24"/>
        </w:rPr>
      </w:pPr>
      <w:r>
        <w:rPr>
          <w:color w:val="000000"/>
          <w:shd w:val="clear" w:color="auto" w:fill="FFFFFF"/>
        </w:rPr>
        <w:t>Programi koj</w:t>
      </w:r>
      <w:r w:rsidR="000F30DB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se provode u školi imaju za cilj omogućiti učenicima osnovnoškolsko obrazovanje kroz</w:t>
      </w:r>
      <w:r w:rsidR="005B05C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sustavan način učenja</w:t>
      </w:r>
      <w:r w:rsidR="00A33189">
        <w:rPr>
          <w:color w:val="000000"/>
          <w:shd w:val="clear" w:color="auto" w:fill="FFFFFF"/>
        </w:rPr>
        <w:t xml:space="preserve"> </w:t>
      </w:r>
      <w:r w:rsidR="005B05CA">
        <w:rPr>
          <w:color w:val="000000"/>
          <w:shd w:val="clear" w:color="auto" w:fill="FFFFFF"/>
        </w:rPr>
        <w:t>i</w:t>
      </w:r>
      <w:r w:rsidR="00A3318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kontinuiran</w:t>
      </w:r>
      <w:r w:rsidR="00A33189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Pr="00160510">
        <w:rPr>
          <w:rFonts w:eastAsia="Times New Roman"/>
          <w:szCs w:val="24"/>
        </w:rPr>
        <w:t xml:space="preserve">podizanje kvalitete nastave, </w:t>
      </w:r>
      <w:r w:rsidR="00A33189">
        <w:rPr>
          <w:rFonts w:eastAsia="Times New Roman"/>
          <w:szCs w:val="24"/>
        </w:rPr>
        <w:t xml:space="preserve">što se postiže </w:t>
      </w:r>
      <w:r w:rsidRPr="00160510">
        <w:rPr>
          <w:rFonts w:eastAsia="Times New Roman"/>
          <w:szCs w:val="24"/>
        </w:rPr>
        <w:t>usavršavanjem učitelja</w:t>
      </w:r>
      <w:r w:rsidR="00A33189">
        <w:rPr>
          <w:rFonts w:eastAsia="Times New Roman"/>
          <w:szCs w:val="24"/>
        </w:rPr>
        <w:t xml:space="preserve"> te</w:t>
      </w:r>
      <w:r w:rsidRPr="00160510">
        <w:rPr>
          <w:rFonts w:eastAsia="Times New Roman"/>
          <w:szCs w:val="24"/>
        </w:rPr>
        <w:t xml:space="preserve"> po</w:t>
      </w:r>
      <w:r w:rsidR="00944A3D">
        <w:rPr>
          <w:rFonts w:eastAsia="Times New Roman"/>
          <w:szCs w:val="24"/>
        </w:rPr>
        <w:t>boljšavanjem</w:t>
      </w:r>
      <w:r w:rsidRPr="00160510">
        <w:rPr>
          <w:rFonts w:eastAsia="Times New Roman"/>
          <w:szCs w:val="24"/>
        </w:rPr>
        <w:t xml:space="preserve"> materijalnih i drugih uvjeta</w:t>
      </w:r>
      <w:r w:rsidR="00A33189">
        <w:rPr>
          <w:rFonts w:eastAsia="Times New Roman"/>
          <w:szCs w:val="24"/>
        </w:rPr>
        <w:t xml:space="preserve"> potrebnih za redovan rad škole</w:t>
      </w:r>
      <w:r w:rsidRPr="00160510">
        <w:rPr>
          <w:rFonts w:eastAsia="Times New Roman"/>
          <w:szCs w:val="24"/>
        </w:rPr>
        <w:t>.</w:t>
      </w:r>
    </w:p>
    <w:p w14:paraId="6FEEC3FD" w14:textId="77777777" w:rsidR="003C4E92" w:rsidRDefault="003C4E92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C41A3" w14:textId="6F640CF9" w:rsidR="00AC4352" w:rsidRPr="000F30DB" w:rsidRDefault="00DC2107" w:rsidP="000F3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prema</w:t>
      </w:r>
      <w:r w:rsidR="00BB2A6A">
        <w:rPr>
          <w:rFonts w:ascii="Times New Roman" w:hAnsi="Times New Roman" w:cs="Times New Roman"/>
          <w:sz w:val="24"/>
          <w:szCs w:val="24"/>
        </w:rPr>
        <w:t xml:space="preserve"> programima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F03">
        <w:rPr>
          <w:rFonts w:ascii="Times New Roman" w:hAnsi="Times New Roman" w:cs="Times New Roman"/>
          <w:sz w:val="24"/>
          <w:szCs w:val="24"/>
        </w:rPr>
        <w:t>aktivnostima</w:t>
      </w:r>
      <w:r w:rsidR="00A93682">
        <w:rPr>
          <w:rFonts w:ascii="Times New Roman" w:hAnsi="Times New Roman" w:cs="Times New Roman"/>
          <w:sz w:val="24"/>
          <w:szCs w:val="24"/>
        </w:rPr>
        <w:t xml:space="preserve"> te izvorima financiranja</w:t>
      </w:r>
      <w:r w:rsidR="00F253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2" w:type="dxa"/>
        <w:tblLook w:val="04A0" w:firstRow="1" w:lastRow="0" w:firstColumn="1" w:lastColumn="0" w:noHBand="0" w:noVBand="1"/>
      </w:tblPr>
      <w:tblGrid>
        <w:gridCol w:w="2013"/>
        <w:gridCol w:w="3489"/>
        <w:gridCol w:w="1340"/>
        <w:gridCol w:w="1340"/>
        <w:gridCol w:w="1340"/>
      </w:tblGrid>
      <w:tr w:rsidR="00004F2F" w:rsidRPr="0040168F" w14:paraId="6ED926F8" w14:textId="77777777" w:rsidTr="00D13777">
        <w:trPr>
          <w:trHeight w:val="32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CFBCE8" w14:textId="77777777" w:rsidR="0040168F" w:rsidRPr="006C0174" w:rsidRDefault="0040168F" w:rsidP="00401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3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8EC926" w14:textId="77777777" w:rsidR="0040168F" w:rsidRPr="006C0174" w:rsidRDefault="0040168F" w:rsidP="00401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C7B1D6" w14:textId="77777777" w:rsidR="0040168F" w:rsidRPr="006C0174" w:rsidRDefault="0040168F" w:rsidP="00401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FE5967" w14:textId="77777777" w:rsidR="0040168F" w:rsidRPr="006C0174" w:rsidRDefault="0040168F" w:rsidP="00401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Povećanje / smanjenje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B88529" w14:textId="77777777" w:rsidR="0040168F" w:rsidRPr="006C0174" w:rsidRDefault="0040168F" w:rsidP="00401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Novi plan 2026.</w:t>
            </w:r>
          </w:p>
        </w:tc>
      </w:tr>
      <w:tr w:rsidR="00004F2F" w:rsidRPr="0040168F" w14:paraId="4DA9EC51" w14:textId="77777777" w:rsidTr="00D13777">
        <w:trPr>
          <w:trHeight w:val="236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F753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PROGRAM    1023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4EF1D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FINANCIRANJE ŠKOLSTVA IZVAN ŽUPANIJSKOG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FBB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1.396.395,00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363B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8.758,39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495B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1.405.153,39</w:t>
            </w:r>
          </w:p>
        </w:tc>
      </w:tr>
      <w:tr w:rsidR="00004F2F" w:rsidRPr="0040168F" w14:paraId="301DEB39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BCB7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Aktivnost A1023 01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9B7F3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VLASTITI PRIHODI-OSNOVNO ŠKOLSTVO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BAB2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1.396.395,00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11B34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8.758,39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59E1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1.405.153,39</w:t>
            </w:r>
          </w:p>
        </w:tc>
      </w:tr>
      <w:tr w:rsidR="00004F2F" w:rsidRPr="0040168F" w14:paraId="34043626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C56C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31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804C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C90F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4268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8.361,32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504C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11.361,32</w:t>
            </w:r>
          </w:p>
        </w:tc>
      </w:tr>
      <w:tr w:rsidR="00004F2F" w:rsidRPr="0040168F" w14:paraId="19B59884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E0EAC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43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9F2B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Ostali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827C9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2AD3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D492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2.500,00</w:t>
            </w:r>
          </w:p>
        </w:tc>
      </w:tr>
      <w:tr w:rsidR="00004F2F" w:rsidRPr="0040168F" w14:paraId="270E2D23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D19F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C083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562E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1.390.685,00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EE76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217,07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173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1.390.902,07</w:t>
            </w:r>
          </w:p>
        </w:tc>
      </w:tr>
      <w:tr w:rsidR="00004F2F" w:rsidRPr="0040168F" w14:paraId="173ECF1C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66C3B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61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0F70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42D21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424FA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6A6D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390,00</w:t>
            </w:r>
          </w:p>
        </w:tc>
      </w:tr>
      <w:tr w:rsidR="00004F2F" w:rsidRPr="0040168F" w14:paraId="7CCCDC53" w14:textId="77777777" w:rsidTr="00D13777">
        <w:trPr>
          <w:trHeight w:val="236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3438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PROGRAM    1052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C3A63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JAVNE POTREBE U ODGOJNO-OBRAZOVNOM SUSTAVU VSŽ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8ACF9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58.994,73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0B17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1.004,50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002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59.999,23</w:t>
            </w:r>
          </w:p>
        </w:tc>
      </w:tr>
      <w:tr w:rsidR="00004F2F" w:rsidRPr="0040168F" w14:paraId="355D1487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693E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Aktivnost A1052 07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4A90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POMOĆNIK U NASTAVI 8.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4463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11.102,00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6E26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55A9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11.702,00</w:t>
            </w:r>
          </w:p>
        </w:tc>
      </w:tr>
      <w:tr w:rsidR="00004F2F" w:rsidRPr="0040168F" w14:paraId="15753915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5A9B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11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C4CC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B3CE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BCAD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26B1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600,00</w:t>
            </w:r>
          </w:p>
        </w:tc>
      </w:tr>
      <w:tr w:rsidR="00004F2F" w:rsidRPr="0040168F" w14:paraId="544B6050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99DE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BF2D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FFE8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1.815,30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A49F6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444AD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1.815,30</w:t>
            </w:r>
          </w:p>
        </w:tc>
      </w:tr>
      <w:tr w:rsidR="00004F2F" w:rsidRPr="0040168F" w14:paraId="7BC8CD10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B121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561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A378D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Europski socijalni fond plus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D9AA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9.286,70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267F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CAE0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9.286,70</w:t>
            </w:r>
          </w:p>
        </w:tc>
      </w:tr>
      <w:tr w:rsidR="00004F2F" w:rsidRPr="0040168F" w14:paraId="6495424E" w14:textId="77777777" w:rsidTr="00D13777">
        <w:trPr>
          <w:trHeight w:val="245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C8E9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Tekući projekt T1052 02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7447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ORGANIZACIJA NATJECANJA I NAGRADE UČENICIMA I MENTORIMA (OŠ I SŠ)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954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4ADC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BCF1C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400,00</w:t>
            </w:r>
          </w:p>
        </w:tc>
      </w:tr>
      <w:tr w:rsidR="00004F2F" w:rsidRPr="0040168F" w14:paraId="09B8A657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A212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11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706C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89796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F963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EAB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400,00</w:t>
            </w:r>
          </w:p>
        </w:tc>
      </w:tr>
      <w:tr w:rsidR="00004F2F" w:rsidRPr="0040168F" w14:paraId="0FEAF273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FE46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Tekući projekt T1052 05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6C6B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ŠKOLSKA PREHRANA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060F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4857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F1BF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</w:tr>
      <w:tr w:rsidR="00004F2F" w:rsidRPr="0040168F" w14:paraId="35919B22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D2E2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561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0F47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Europski socijalni fond plus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F534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A0A3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516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45.000,00</w:t>
            </w:r>
          </w:p>
        </w:tc>
      </w:tr>
      <w:tr w:rsidR="00004F2F" w:rsidRPr="0040168F" w14:paraId="507BFFAF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428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Tekući projekt T1052 03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8425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ŠKOLSKA SHEMA VOĆA, POVRĆA I MLIJEKA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5B61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2.492,23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A6D3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6358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2.492,23</w:t>
            </w:r>
          </w:p>
        </w:tc>
      </w:tr>
      <w:tr w:rsidR="00004F2F" w:rsidRPr="0040168F" w14:paraId="71EB0A24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B8D0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ACE0B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4499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118,68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A229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4CD0B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118,68</w:t>
            </w:r>
          </w:p>
        </w:tc>
      </w:tr>
      <w:tr w:rsidR="00004F2F" w:rsidRPr="0040168F" w14:paraId="1B7B7032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FD8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77B8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Europski poljoprivredni jamstveni fond (EAGF)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867D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2.373,55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4F8A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2AB7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2.373,55</w:t>
            </w:r>
          </w:p>
        </w:tc>
      </w:tr>
      <w:tr w:rsidR="00004F2F" w:rsidRPr="0040168F" w14:paraId="14292664" w14:textId="77777777" w:rsidTr="00D13777">
        <w:trPr>
          <w:trHeight w:val="236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ED1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Tekući projekt T1052 07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EE77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HIGIJENSKE POTREPŠTINE (PROJEKT MROSP-A)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13E9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8B2D3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391E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405,00</w:t>
            </w:r>
          </w:p>
        </w:tc>
      </w:tr>
      <w:tr w:rsidR="00004F2F" w:rsidRPr="0040168F" w14:paraId="6BDAE297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292C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F54C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3B01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400,50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596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7533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405,00</w:t>
            </w:r>
          </w:p>
        </w:tc>
      </w:tr>
      <w:tr w:rsidR="00004F2F" w:rsidRPr="0040168F" w14:paraId="25ACABB9" w14:textId="77777777" w:rsidTr="00D13777">
        <w:trPr>
          <w:trHeight w:val="245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3BC7B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PROGRAM    1054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9DD1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FINANCIRANJE OŠ PREMA MINIMALNOM STANDARDU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1A50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69.611,00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6287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21.012,00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AB6F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90.623,00</w:t>
            </w:r>
          </w:p>
        </w:tc>
      </w:tr>
      <w:tr w:rsidR="00004F2F" w:rsidRPr="0040168F" w14:paraId="7414D1F6" w14:textId="77777777" w:rsidTr="00D13777">
        <w:trPr>
          <w:trHeight w:val="236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AF59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Aktivnost A01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CCB0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FINANCIJSKI I MATERIJALNI RASHODI OŠ (STVARNI TROŠKOVI)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5062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39.210,00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8E46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3.512,00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B08FD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42.722,00</w:t>
            </w:r>
          </w:p>
        </w:tc>
      </w:tr>
      <w:tr w:rsidR="00004F2F" w:rsidRPr="0040168F" w14:paraId="0A81B70C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7B48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FACF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A786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39.210,00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8EBB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3.512,00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679C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42.722,00</w:t>
            </w:r>
          </w:p>
        </w:tc>
      </w:tr>
      <w:tr w:rsidR="00004F2F" w:rsidRPr="0040168F" w14:paraId="6AFD462E" w14:textId="77777777" w:rsidTr="00D13777">
        <w:trPr>
          <w:trHeight w:val="245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80600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Aktivnost A02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0225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OPĆI TROŠKOVI OŠ (MATERIJALNI TROŠKOVI)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1E9B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25.901,00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FFFE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8B64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25.901,00</w:t>
            </w:r>
          </w:p>
        </w:tc>
      </w:tr>
      <w:tr w:rsidR="00004F2F" w:rsidRPr="0040168F" w14:paraId="5C28B929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A3E29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70A8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94A0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25.901,00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B5C9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BD02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25.901,00</w:t>
            </w:r>
          </w:p>
        </w:tc>
      </w:tr>
      <w:tr w:rsidR="00004F2F" w:rsidRPr="0040168F" w14:paraId="758DAF38" w14:textId="77777777" w:rsidTr="00D13777">
        <w:trPr>
          <w:trHeight w:val="236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4605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Kapitalni projekt K01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EE56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IZGRADNJA, REKONSTRUKCIJA, ADAPTACIJA I OPREMANJE OBJEKATA OŠ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E4CF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8FBF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7537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</w:tr>
      <w:tr w:rsidR="00004F2F" w:rsidRPr="0040168F" w14:paraId="4895601E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FB71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600E2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A7FB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25C4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6CB62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18.000,00</w:t>
            </w:r>
          </w:p>
        </w:tc>
      </w:tr>
      <w:tr w:rsidR="00004F2F" w:rsidRPr="0040168F" w14:paraId="71FB5EFF" w14:textId="77777777" w:rsidTr="00D13777">
        <w:trPr>
          <w:trHeight w:val="245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3FEF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Kapitalni projekt K02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26FEA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TEKUĆE, HITNO I PLANSKO ODRŽAVANJE OBJEKATA I OPREME OŠ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57C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12C3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C6F6D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004F2F" w:rsidRPr="0040168F" w14:paraId="56918E2A" w14:textId="77777777" w:rsidTr="00D13777">
        <w:trPr>
          <w:trHeight w:val="210"/>
        </w:trPr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4886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50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1CF6" w14:textId="77777777" w:rsidR="0040168F" w:rsidRPr="006C0174" w:rsidRDefault="0040168F" w:rsidP="004016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AF2DD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FEE5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85A4" w14:textId="77777777" w:rsidR="0040168F" w:rsidRPr="006C0174" w:rsidRDefault="0040168F" w:rsidP="004016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6C017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</w:tr>
    </w:tbl>
    <w:p w14:paraId="0D6D0AD2" w14:textId="77777777" w:rsidR="00855E04" w:rsidRDefault="00855E0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71FC0E" w14:textId="0BDF49E1" w:rsidR="00C51BEE" w:rsidRDefault="00BB2A6A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27AE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Program 1023 Financiranje školstva izvan županijskog proračuna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23F61A64" w14:textId="77777777" w:rsidR="00C51BEE" w:rsidRDefault="00C51BEE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Cilj programa je osigurati redovno poslovanje škole, što se ostvaruje iz vlastitih i namjenskih prihoda i primitaka. </w:t>
      </w:r>
    </w:p>
    <w:p w14:paraId="76E069F1" w14:textId="43017791" w:rsidR="00D32962" w:rsidRDefault="00F70DE6" w:rsidP="00354CB5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Na izvorima </w:t>
      </w:r>
      <w:r w:rsidRPr="004944A6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31 Vlastiti prihodi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 </w:t>
      </w:r>
      <w:r w:rsidRPr="004944A6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50 Pomoći iz državnog proračuna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povećani su rashodi u iznosu</w:t>
      </w:r>
      <w:r w:rsidR="00354CB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od 8.578,39 eura, koliko iznosi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prenesen</w:t>
      </w:r>
      <w:r w:rsidR="00354CB5">
        <w:rPr>
          <w:rFonts w:ascii="Times New Roman" w:hAnsi="Times New Roman" w:cs="Times New Roman"/>
          <w:color w:val="000000"/>
          <w:sz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viš</w:t>
      </w:r>
      <w:r w:rsidR="00354CB5">
        <w:rPr>
          <w:rFonts w:ascii="Times New Roman" w:hAnsi="Times New Roman" w:cs="Times New Roman"/>
          <w:color w:val="000000"/>
          <w:sz w:val="24"/>
          <w:shd w:val="clear" w:color="auto" w:fill="FFFFFF"/>
        </w:rPr>
        <w:t>ak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iz 2025. godine.</w:t>
      </w:r>
    </w:p>
    <w:p w14:paraId="199DE19C" w14:textId="646AF2E9" w:rsidR="00004F2F" w:rsidRPr="00004F2F" w:rsidRDefault="00F70DE6" w:rsidP="00354CB5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Na izvoru </w:t>
      </w:r>
      <w:r w:rsidRPr="004944A6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61 Donacije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354CB5">
        <w:rPr>
          <w:rFonts w:ascii="Times New Roman" w:hAnsi="Times New Roman" w:cs="Times New Roman"/>
          <w:color w:val="000000"/>
          <w:sz w:val="24"/>
          <w:shd w:val="clear" w:color="auto" w:fill="FFFFFF"/>
        </w:rPr>
        <w:t>rashodi su povećani za 180,00 eura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zbog primitka donacije od turističke agencije za dnevnice učitelja.</w:t>
      </w:r>
    </w:p>
    <w:p w14:paraId="1E0FB2A9" w14:textId="6A2E9F30" w:rsidR="00C51BEE" w:rsidRDefault="00CE6862" w:rsidP="003C2789">
      <w:pPr>
        <w:pStyle w:val="Bezproreda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CE686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Program 1052 Javne potrebe u odgojno-obrazovnom sustavu VSŽ</w:t>
      </w:r>
    </w:p>
    <w:p w14:paraId="1D374731" w14:textId="6C20A52C" w:rsidR="00485497" w:rsidRPr="006C0174" w:rsidRDefault="00F70DE6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Aktivnost</w:t>
      </w:r>
      <w:r w:rsidR="00CE686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E6862" w:rsidRPr="00163129">
        <w:rPr>
          <w:rFonts w:ascii="Times New Roman" w:hAnsi="Times New Roman" w:cs="Times New Roman"/>
          <w:color w:val="000000"/>
          <w:sz w:val="24"/>
          <w:shd w:val="clear" w:color="auto" w:fill="FFFFFF"/>
        </w:rPr>
        <w:t>A1052 07 Pomoćnik u nastavi 8</w:t>
      </w:r>
      <w:r w:rsidR="00485497" w:rsidRPr="0016312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48549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485497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povećana je za 600,00 eura</w:t>
      </w:r>
      <w:r w:rsidR="006B024C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na</w:t>
      </w:r>
      <w:r w:rsidR="006B024C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izvor</w:t>
      </w:r>
      <w:r w:rsid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u</w:t>
      </w:r>
      <w:r w:rsidR="006B024C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financiranja</w:t>
      </w:r>
      <w:r w:rsidR="006B024C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11</w:t>
      </w:r>
      <w:r w:rsidR="006C017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Opći prihodi i primici</w:t>
      </w:r>
      <w:r w:rsidR="0048549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. </w:t>
      </w:r>
      <w:r w:rsidR="00485497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Dodan je tekući projekt T1052 02 Organizacija natjecanja i nagrade</w:t>
      </w:r>
      <w:r w:rsidR="0048549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485497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učenicima i mentorima u iznosu od 400,00 eura za potrebe natjecanja iz engleskog i </w:t>
      </w:r>
      <w:proofErr w:type="spellStart"/>
      <w:r w:rsidR="00485497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LiDraNa</w:t>
      </w:r>
      <w:proofErr w:type="spellEnd"/>
      <w:r w:rsidR="0040168F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, a financira se iz izvora 11</w:t>
      </w:r>
      <w:r w:rsidR="006C0174" w:rsidRPr="006C017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6C017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Opći prihodi i primici</w:t>
      </w:r>
      <w:r w:rsidR="00485497" w:rsidRP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  </w:t>
      </w:r>
    </w:p>
    <w:p w14:paraId="7DFD7F0C" w14:textId="0E959436" w:rsidR="00CE6862" w:rsidRDefault="00485497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Tekući </w:t>
      </w:r>
      <w:r w:rsidR="00CE686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projekt </w:t>
      </w:r>
      <w:r w:rsidR="00CE6862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T 1052 07 Higijenske potrepštine (projekt MROSP-a)</w:t>
      </w:r>
      <w:r w:rsidR="00721A83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povećan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je na 405,00 eura, a financira se iz izvora </w:t>
      </w:r>
      <w:r w:rsidRPr="00C81F9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50 Pomoći iz državnog proračuna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4B87E81A" w14:textId="37E006E9" w:rsidR="001768A8" w:rsidRDefault="001768A8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7A3B25CA" w14:textId="77777777" w:rsidR="0040168F" w:rsidRDefault="006F2B95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B3F3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Program 1054 </w:t>
      </w:r>
      <w:r w:rsidR="004F7CC5" w:rsidRPr="00CB3F3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Financiranje</w:t>
      </w:r>
      <w:r w:rsidRPr="00CB3F3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OŠ prema minimalnom standardu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70767D14" w14:textId="4419BAF7" w:rsidR="0040168F" w:rsidRPr="006C0174" w:rsidRDefault="0040168F" w:rsidP="003C2789">
      <w:pPr>
        <w:pStyle w:val="Bezproreda"/>
        <w:jc w:val="both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 w:rsidR="006F2B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ktivnost </w:t>
      </w:r>
      <w:r w:rsidR="006F2B95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A01 Financijski i materijalni rashodi </w:t>
      </w:r>
      <w:r w:rsidR="008B4D89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OŠ</w:t>
      </w:r>
      <w:r w:rsidR="006F2B95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(stvarni troškovi)</w:t>
      </w:r>
      <w:r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povećana je za 3.512,00 eura</w:t>
      </w:r>
      <w:r w:rsidR="006C017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za </w:t>
      </w:r>
      <w:r w:rsid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troškove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plin</w:t>
      </w:r>
      <w:r w:rsid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 osiguranj</w:t>
      </w:r>
      <w:r w:rsid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 </w:t>
      </w:r>
      <w:r w:rsid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>sistematskih pregleda te održavanj</w:t>
      </w:r>
      <w:r w:rsid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 w:rsidR="006C01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sustava riznice.</w:t>
      </w:r>
    </w:p>
    <w:p w14:paraId="09D7F58A" w14:textId="2A2667A1" w:rsidR="0040168F" w:rsidRDefault="0040168F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K</w:t>
      </w:r>
      <w:r w:rsidR="006F2B9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apitalni projekt </w:t>
      </w:r>
      <w:r w:rsidR="006F2B95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K0</w:t>
      </w:r>
      <w:r w:rsidR="00D35273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1 Izgradnja, rekonstrukcija, adaptacija i opremanje objekata OŠ</w:t>
      </w:r>
      <w:r w:rsidR="00D3527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povećan je za 16.</w:t>
      </w:r>
      <w:r w:rsidR="00371F49">
        <w:rPr>
          <w:rFonts w:ascii="Times New Roman" w:hAnsi="Times New Roman" w:cs="Times New Roman"/>
          <w:color w:val="000000"/>
          <w:sz w:val="24"/>
          <w:shd w:val="clear" w:color="auto" w:fill="FFFFFF"/>
        </w:rPr>
        <w:t>500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,00 eura, a tiče se radova na školskoj kuhinji.</w:t>
      </w:r>
    </w:p>
    <w:p w14:paraId="466B9228" w14:textId="3D271819" w:rsidR="00D35273" w:rsidRDefault="0040168F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K</w:t>
      </w:r>
      <w:r w:rsidR="00D3527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apitalni projekt </w:t>
      </w:r>
      <w:r w:rsidR="00D35273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K02 Tekuće, hitno i plansko održavanje objekata i opreme </w:t>
      </w:r>
      <w:r w:rsidR="00CF3323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OŠ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povećan je za </w:t>
      </w:r>
      <w:r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1.000,00 </w:t>
      </w:r>
      <w:r w:rsidR="00371F49"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eura</w:t>
      </w:r>
      <w:r w:rsidRP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C81F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3527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Aktivnosti, odnosno projekti financirani su iz izvora </w:t>
      </w:r>
      <w:r w:rsidR="00D35273" w:rsidRPr="009F445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50</w:t>
      </w:r>
      <w:r w:rsidR="00CF3323" w:rsidRPr="009F445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D35273" w:rsidRPr="009F445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Pomoći iz državnog proračuna</w:t>
      </w:r>
      <w:r w:rsidR="00D3527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280F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7A9B99EB" w14:textId="77777777" w:rsidR="00D079B7" w:rsidRDefault="00D079B7" w:rsidP="00D079B7">
      <w:pPr>
        <w:pStyle w:val="Podnoje"/>
        <w:rPr>
          <w:rFonts w:eastAsia="Times New Roman"/>
          <w:szCs w:val="24"/>
        </w:rPr>
      </w:pPr>
    </w:p>
    <w:p w14:paraId="49C6E48D" w14:textId="76D98023" w:rsidR="003B2748" w:rsidRDefault="00D079B7" w:rsidP="000F30DB">
      <w:pPr>
        <w:pStyle w:val="Podnoje"/>
        <w:rPr>
          <w:color w:val="000000"/>
          <w:shd w:val="clear" w:color="auto" w:fill="FFFFFF"/>
        </w:rPr>
      </w:pPr>
      <w:r w:rsidRPr="00160510">
        <w:rPr>
          <w:rFonts w:eastAsia="Times New Roman"/>
          <w:szCs w:val="24"/>
        </w:rPr>
        <w:t xml:space="preserve">Pokazatelji uspješnosti kojima će se mjeriti ostvarenje ciljeva </w:t>
      </w:r>
      <w:r w:rsidR="00540965">
        <w:rPr>
          <w:rFonts w:eastAsia="Times New Roman"/>
          <w:szCs w:val="24"/>
        </w:rPr>
        <w:t xml:space="preserve">škole </w:t>
      </w:r>
      <w:r w:rsidR="003C4E92">
        <w:rPr>
          <w:rFonts w:eastAsia="Times New Roman"/>
          <w:szCs w:val="24"/>
        </w:rPr>
        <w:t xml:space="preserve">su </w:t>
      </w:r>
      <w:r>
        <w:rPr>
          <w:color w:val="000000"/>
          <w:shd w:val="clear" w:color="auto" w:fill="FFFFFF"/>
        </w:rPr>
        <w:t>sudjelovanje učenika na natjecanjima te stručn</w:t>
      </w:r>
      <w:r w:rsidR="0068184B">
        <w:rPr>
          <w:color w:val="000000"/>
          <w:shd w:val="clear" w:color="auto" w:fill="FFFFFF"/>
        </w:rPr>
        <w:t xml:space="preserve">o </w:t>
      </w:r>
      <w:r>
        <w:rPr>
          <w:color w:val="000000"/>
          <w:shd w:val="clear" w:color="auto" w:fill="FFFFFF"/>
        </w:rPr>
        <w:t>usavršavanj</w:t>
      </w:r>
      <w:r w:rsidR="0068184B">
        <w:rPr>
          <w:color w:val="000000"/>
          <w:shd w:val="clear" w:color="auto" w:fill="FFFFFF"/>
        </w:rPr>
        <w:t>e zaposlenika</w:t>
      </w:r>
      <w:r>
        <w:rPr>
          <w:color w:val="000000"/>
          <w:shd w:val="clear" w:color="auto" w:fill="FFFFFF"/>
        </w:rPr>
        <w:t>.</w:t>
      </w:r>
      <w:r w:rsidRPr="00D079B7">
        <w:rPr>
          <w:rFonts w:eastAsia="Times New Roman"/>
          <w:szCs w:val="24"/>
        </w:rPr>
        <w:t xml:space="preserve"> </w:t>
      </w:r>
    </w:p>
    <w:p w14:paraId="684B1C73" w14:textId="44C4B7AB" w:rsidR="00913F03" w:rsidRDefault="003B2748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913F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tbl>
      <w:tblPr>
        <w:tblStyle w:val="StilTablice"/>
        <w:tblW w:w="6977" w:type="dxa"/>
        <w:jc w:val="center"/>
        <w:tblInd w:w="0" w:type="dxa"/>
        <w:tblLook w:val="04A0" w:firstRow="1" w:lastRow="0" w:firstColumn="1" w:lastColumn="0" w:noHBand="0" w:noVBand="1"/>
      </w:tblPr>
      <w:tblGrid>
        <w:gridCol w:w="2292"/>
        <w:gridCol w:w="937"/>
        <w:gridCol w:w="937"/>
        <w:gridCol w:w="937"/>
        <w:gridCol w:w="937"/>
        <w:gridCol w:w="937"/>
      </w:tblGrid>
      <w:tr w:rsidR="003973AC" w14:paraId="75FBDAB6" w14:textId="57EFEF72" w:rsidTr="003973AC">
        <w:trPr>
          <w:cantSplit/>
          <w:trHeight w:val="685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8892" w14:textId="6E4D8A43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Pokazatelj uspješnosti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04E" w14:textId="44DF0863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Ostvareno 2024.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6C4D" w14:textId="3AD34D1A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(2025.)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952D" w14:textId="7AF320E8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(2026.)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9299" w14:textId="76EB1F43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(2027.)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733" w14:textId="0A51C0BE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(2028.)</w:t>
            </w:r>
          </w:p>
        </w:tc>
      </w:tr>
      <w:tr w:rsidR="003973AC" w14:paraId="5FA61B35" w14:textId="6703C0BF" w:rsidTr="003973AC">
        <w:trPr>
          <w:cantSplit/>
          <w:trHeight w:val="599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5A025DDE" w14:textId="6000F0B0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 xml:space="preserve">Broj učenika koji su sudjelovali na natjecanjima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62D" w14:textId="19785D5D" w:rsidR="003973AC" w:rsidRDefault="000304C4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FDAF" w14:textId="227723D2" w:rsidR="003973AC" w:rsidRDefault="000304C4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F78B" w14:textId="6E022C18" w:rsidR="003973AC" w:rsidRDefault="00655026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6896" w14:textId="233893B4" w:rsidR="003973AC" w:rsidRDefault="00655026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BB2" w14:textId="4431236F" w:rsidR="003973AC" w:rsidRDefault="00655026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</w:tr>
      <w:tr w:rsidR="003973AC" w14:paraId="35A48AB1" w14:textId="77777777" w:rsidTr="003973AC">
        <w:trPr>
          <w:cantSplit/>
          <w:trHeight w:val="796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7192807" w14:textId="7B066D05" w:rsidR="003973AC" w:rsidRDefault="00397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Broj zaposlenika koji su sudjelovali na stručnom usavršavanju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B38" w14:textId="40A00655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5C33" w14:textId="1946B57D" w:rsidR="003973AC" w:rsidRDefault="00397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</w:t>
            </w:r>
            <w:r w:rsidR="00655026">
              <w:rPr>
                <w:rFonts w:eastAsia="Times New Roman" w:cs="Times New Roman"/>
                <w:szCs w:val="20"/>
                <w:lang w:val="sl-SI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1A2C" w14:textId="780CBE7C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D763" w14:textId="3B4BE769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CCB" w14:textId="30045573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30</w:t>
            </w:r>
          </w:p>
        </w:tc>
      </w:tr>
    </w:tbl>
    <w:p w14:paraId="2FBB010E" w14:textId="15449B2E" w:rsidR="001768A8" w:rsidRDefault="001768A8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38F5991E" w14:textId="663D2AD5" w:rsidR="00A31110" w:rsidRDefault="004F7CC5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U 202</w:t>
      </w:r>
      <w:r w:rsidR="00004F2F">
        <w:rPr>
          <w:rFonts w:ascii="Times New Roman" w:hAnsi="Times New Roman" w:cs="Times New Roman"/>
          <w:color w:val="000000"/>
          <w:sz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 godini od ukupno 18</w:t>
      </w:r>
      <w:r w:rsidR="00173BE7">
        <w:rPr>
          <w:rFonts w:ascii="Times New Roman" w:hAnsi="Times New Roman" w:cs="Times New Roman"/>
          <w:color w:val="000000"/>
          <w:sz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učenika škole, njih </w:t>
      </w:r>
      <w:r w:rsidR="001E5EFB">
        <w:rPr>
          <w:rFonts w:ascii="Times New Roman" w:hAnsi="Times New Roman" w:cs="Times New Roman"/>
          <w:color w:val="000000"/>
          <w:sz w:val="24"/>
          <w:shd w:val="clear" w:color="auto" w:fill="FFFFFF"/>
        </w:rPr>
        <w:t>44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sudjelovalo</w:t>
      </w:r>
      <w:r w:rsidR="0054096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je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na natjecanjima iz jednog ili više predmeta. </w:t>
      </w:r>
      <w:r w:rsidR="001E5EF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Sudjelovali su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na</w:t>
      </w:r>
      <w:r w:rsidR="001E5EF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12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županijsk</w:t>
      </w:r>
      <w:r w:rsidR="001E5EFB">
        <w:rPr>
          <w:rFonts w:ascii="Times New Roman" w:hAnsi="Times New Roman" w:cs="Times New Roman"/>
          <w:color w:val="000000"/>
          <w:sz w:val="24"/>
          <w:shd w:val="clear" w:color="auto" w:fill="FFFFFF"/>
        </w:rPr>
        <w:t>ih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natjecanj</w:t>
      </w:r>
      <w:r w:rsidR="001E5EFB"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iz </w:t>
      </w:r>
      <w:r w:rsidR="00CB29D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matematike, povijesti,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engleskog </w:t>
      </w:r>
      <w:r w:rsidR="00CB29D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 njemačkog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jezika</w:t>
      </w:r>
      <w:r w:rsidR="00497FFD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2A463C1F" w14:textId="3298FA1F" w:rsidR="00497FFD" w:rsidRDefault="0028336E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Zaposlenici škole </w:t>
      </w:r>
      <w:r w:rsidR="000F30DB">
        <w:rPr>
          <w:rFonts w:ascii="Times New Roman" w:hAnsi="Times New Roman" w:cs="Times New Roman"/>
          <w:color w:val="000000"/>
          <w:sz w:val="24"/>
          <w:shd w:val="clear" w:color="auto" w:fill="FFFFFF"/>
        </w:rPr>
        <w:t>sudjelovali su na stručnim usavršavanjima, stručnim skupovima te radionicama kako bi doprinijeli kvaliteti rada.</w:t>
      </w:r>
    </w:p>
    <w:p w14:paraId="2BF56AF7" w14:textId="77777777" w:rsidR="0028336E" w:rsidRDefault="0028336E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55791C41" w14:textId="77777777" w:rsidR="002037B4" w:rsidRDefault="002037B4" w:rsidP="003C2789">
      <w:pPr>
        <w:pStyle w:val="Bezproreda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6F6A45DD" w14:textId="5A818D7E" w:rsidR="00B42368" w:rsidRDefault="00B42368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16D1902E" w14:textId="19575B64" w:rsidR="00E72F3C" w:rsidRDefault="00E72F3C" w:rsidP="00350F9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Predsjednica Školskog odbora</w:t>
      </w:r>
    </w:p>
    <w:p w14:paraId="4759DBF3" w14:textId="77777777" w:rsidR="002037B4" w:rsidRDefault="002037B4" w:rsidP="00350F9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500B1" w14:textId="77777777" w:rsidR="00E72F3C" w:rsidRDefault="00E72F3C" w:rsidP="00350F9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</w:t>
      </w:r>
    </w:p>
    <w:p w14:paraId="6F4840D1" w14:textId="77777777" w:rsidR="00E72F3C" w:rsidRDefault="00E72F3C" w:rsidP="00E7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Melita Begović, prof.</w:t>
      </w:r>
    </w:p>
    <w:p w14:paraId="0A0D62F8" w14:textId="1F85396B" w:rsidR="00E72F3C" w:rsidRDefault="00E72F3C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54F88C52" w14:textId="77777777" w:rsidR="002037B4" w:rsidRPr="00B42368" w:rsidRDefault="002037B4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6A85E696" w14:textId="77777777" w:rsidR="00EF6EB9" w:rsidRDefault="00EF6EB9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663728" w14:textId="46BEC480" w:rsidR="00BF5B66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Ravnatelj</w:t>
      </w:r>
    </w:p>
    <w:p w14:paraId="0FDA5A16" w14:textId="77777777" w:rsidR="002037B4" w:rsidRDefault="002037B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172BA2" w14:textId="3763C76C" w:rsidR="00841624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ab/>
      </w:r>
    </w:p>
    <w:p w14:paraId="75F1BB1E" w14:textId="1CD2485F" w:rsidR="00841624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</w:t>
      </w:r>
      <w:r w:rsidRPr="003C2789">
        <w:rPr>
          <w:rFonts w:ascii="Times New Roman" w:hAnsi="Times New Roman" w:cs="Times New Roman"/>
          <w:sz w:val="24"/>
          <w:szCs w:val="24"/>
        </w:rPr>
        <w:tab/>
      </w:r>
    </w:p>
    <w:p w14:paraId="300C2BB2" w14:textId="640630A4" w:rsidR="00676767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72F3C">
        <w:rPr>
          <w:rFonts w:ascii="Times New Roman" w:hAnsi="Times New Roman" w:cs="Times New Roman"/>
          <w:sz w:val="24"/>
          <w:szCs w:val="24"/>
        </w:rPr>
        <w:t xml:space="preserve"> </w:t>
      </w:r>
      <w:r w:rsidRPr="003C2789">
        <w:rPr>
          <w:rFonts w:ascii="Times New Roman" w:hAnsi="Times New Roman" w:cs="Times New Roman"/>
          <w:sz w:val="24"/>
          <w:szCs w:val="24"/>
        </w:rPr>
        <w:t>Anđelko Lučić, prof.</w:t>
      </w:r>
    </w:p>
    <w:sectPr w:rsidR="00676767" w:rsidRPr="003C2789" w:rsidSect="00BF5B66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806"/>
    <w:multiLevelType w:val="hybridMultilevel"/>
    <w:tmpl w:val="620CF018"/>
    <w:lvl w:ilvl="0" w:tplc="5C20A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54A95"/>
    <w:multiLevelType w:val="hybridMultilevel"/>
    <w:tmpl w:val="CB2CC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25EB"/>
    <w:multiLevelType w:val="hybridMultilevel"/>
    <w:tmpl w:val="F1366C8A"/>
    <w:lvl w:ilvl="0" w:tplc="265C0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A46FE"/>
    <w:multiLevelType w:val="hybridMultilevel"/>
    <w:tmpl w:val="9FBA18D2"/>
    <w:lvl w:ilvl="0" w:tplc="7F2E8D06">
      <w:start w:val="1"/>
      <w:numFmt w:val="decimal"/>
      <w:lvlText w:val="%1."/>
      <w:lvlJc w:val="left"/>
      <w:pPr>
        <w:ind w:left="28" w:hanging="133"/>
      </w:pPr>
      <w:rPr>
        <w:rFonts w:ascii="Calibri" w:eastAsia="Calibri" w:hAnsi="Calibri" w:cs="Calibri" w:hint="default"/>
        <w:w w:val="103"/>
        <w:sz w:val="13"/>
        <w:szCs w:val="13"/>
        <w:lang w:val="hr-HR" w:eastAsia="en-US" w:bidi="ar-SA"/>
      </w:rPr>
    </w:lvl>
    <w:lvl w:ilvl="1" w:tplc="C82E1256">
      <w:numFmt w:val="bullet"/>
      <w:lvlText w:val="•"/>
      <w:lvlJc w:val="left"/>
      <w:pPr>
        <w:ind w:left="962" w:hanging="133"/>
      </w:pPr>
      <w:rPr>
        <w:rFonts w:hint="default"/>
        <w:lang w:val="hr-HR" w:eastAsia="en-US" w:bidi="ar-SA"/>
      </w:rPr>
    </w:lvl>
    <w:lvl w:ilvl="2" w:tplc="D2326044">
      <w:numFmt w:val="bullet"/>
      <w:lvlText w:val="•"/>
      <w:lvlJc w:val="left"/>
      <w:pPr>
        <w:ind w:left="1904" w:hanging="133"/>
      </w:pPr>
      <w:rPr>
        <w:rFonts w:hint="default"/>
        <w:lang w:val="hr-HR" w:eastAsia="en-US" w:bidi="ar-SA"/>
      </w:rPr>
    </w:lvl>
    <w:lvl w:ilvl="3" w:tplc="AF78FE14">
      <w:numFmt w:val="bullet"/>
      <w:lvlText w:val="•"/>
      <w:lvlJc w:val="left"/>
      <w:pPr>
        <w:ind w:left="2846" w:hanging="133"/>
      </w:pPr>
      <w:rPr>
        <w:rFonts w:hint="default"/>
        <w:lang w:val="hr-HR" w:eastAsia="en-US" w:bidi="ar-SA"/>
      </w:rPr>
    </w:lvl>
    <w:lvl w:ilvl="4" w:tplc="FAEA870A">
      <w:numFmt w:val="bullet"/>
      <w:lvlText w:val="•"/>
      <w:lvlJc w:val="left"/>
      <w:pPr>
        <w:ind w:left="3788" w:hanging="133"/>
      </w:pPr>
      <w:rPr>
        <w:rFonts w:hint="default"/>
        <w:lang w:val="hr-HR" w:eastAsia="en-US" w:bidi="ar-SA"/>
      </w:rPr>
    </w:lvl>
    <w:lvl w:ilvl="5" w:tplc="FD624336">
      <w:numFmt w:val="bullet"/>
      <w:lvlText w:val="•"/>
      <w:lvlJc w:val="left"/>
      <w:pPr>
        <w:ind w:left="4730" w:hanging="133"/>
      </w:pPr>
      <w:rPr>
        <w:rFonts w:hint="default"/>
        <w:lang w:val="hr-HR" w:eastAsia="en-US" w:bidi="ar-SA"/>
      </w:rPr>
    </w:lvl>
    <w:lvl w:ilvl="6" w:tplc="BED20B46">
      <w:numFmt w:val="bullet"/>
      <w:lvlText w:val="•"/>
      <w:lvlJc w:val="left"/>
      <w:pPr>
        <w:ind w:left="5672" w:hanging="133"/>
      </w:pPr>
      <w:rPr>
        <w:rFonts w:hint="default"/>
        <w:lang w:val="hr-HR" w:eastAsia="en-US" w:bidi="ar-SA"/>
      </w:rPr>
    </w:lvl>
    <w:lvl w:ilvl="7" w:tplc="BAD05424">
      <w:numFmt w:val="bullet"/>
      <w:lvlText w:val="•"/>
      <w:lvlJc w:val="left"/>
      <w:pPr>
        <w:ind w:left="6614" w:hanging="133"/>
      </w:pPr>
      <w:rPr>
        <w:rFonts w:hint="default"/>
        <w:lang w:val="hr-HR" w:eastAsia="en-US" w:bidi="ar-SA"/>
      </w:rPr>
    </w:lvl>
    <w:lvl w:ilvl="8" w:tplc="5016BDEE">
      <w:numFmt w:val="bullet"/>
      <w:lvlText w:val="•"/>
      <w:lvlJc w:val="left"/>
      <w:pPr>
        <w:ind w:left="7556" w:hanging="133"/>
      </w:pPr>
      <w:rPr>
        <w:rFonts w:hint="default"/>
        <w:lang w:val="hr-HR" w:eastAsia="en-US" w:bidi="ar-SA"/>
      </w:rPr>
    </w:lvl>
  </w:abstractNum>
  <w:abstractNum w:abstractNumId="4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F446D0"/>
    <w:multiLevelType w:val="hybridMultilevel"/>
    <w:tmpl w:val="5C6E7596"/>
    <w:lvl w:ilvl="0" w:tplc="266AFB90">
      <w:start w:val="6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3B"/>
    <w:rsid w:val="0000338D"/>
    <w:rsid w:val="00004F2F"/>
    <w:rsid w:val="000112D0"/>
    <w:rsid w:val="000304C4"/>
    <w:rsid w:val="0003192A"/>
    <w:rsid w:val="00036D99"/>
    <w:rsid w:val="00041EDB"/>
    <w:rsid w:val="00043F61"/>
    <w:rsid w:val="00044A40"/>
    <w:rsid w:val="000466CD"/>
    <w:rsid w:val="00047502"/>
    <w:rsid w:val="00052455"/>
    <w:rsid w:val="00053602"/>
    <w:rsid w:val="000627BD"/>
    <w:rsid w:val="00063C5F"/>
    <w:rsid w:val="0007182A"/>
    <w:rsid w:val="000766DC"/>
    <w:rsid w:val="000A14EA"/>
    <w:rsid w:val="000C6A5F"/>
    <w:rsid w:val="000E01A4"/>
    <w:rsid w:val="000E2F56"/>
    <w:rsid w:val="000F30DB"/>
    <w:rsid w:val="00107450"/>
    <w:rsid w:val="00115369"/>
    <w:rsid w:val="001311CD"/>
    <w:rsid w:val="001409AB"/>
    <w:rsid w:val="00142C19"/>
    <w:rsid w:val="001526CE"/>
    <w:rsid w:val="00153456"/>
    <w:rsid w:val="00153538"/>
    <w:rsid w:val="001552FF"/>
    <w:rsid w:val="00163129"/>
    <w:rsid w:val="00166B1D"/>
    <w:rsid w:val="001710E2"/>
    <w:rsid w:val="00172975"/>
    <w:rsid w:val="00173BE7"/>
    <w:rsid w:val="00174132"/>
    <w:rsid w:val="001768A8"/>
    <w:rsid w:val="001772DE"/>
    <w:rsid w:val="00182926"/>
    <w:rsid w:val="00182AF1"/>
    <w:rsid w:val="00185D72"/>
    <w:rsid w:val="0019072E"/>
    <w:rsid w:val="00194687"/>
    <w:rsid w:val="001A4CA7"/>
    <w:rsid w:val="001A7E04"/>
    <w:rsid w:val="001C4A46"/>
    <w:rsid w:val="001C5DB2"/>
    <w:rsid w:val="001D0195"/>
    <w:rsid w:val="001D0A8D"/>
    <w:rsid w:val="001D2306"/>
    <w:rsid w:val="001E292B"/>
    <w:rsid w:val="001E3352"/>
    <w:rsid w:val="001E5EFB"/>
    <w:rsid w:val="001F0D5F"/>
    <w:rsid w:val="001F2D61"/>
    <w:rsid w:val="002028F5"/>
    <w:rsid w:val="002037B4"/>
    <w:rsid w:val="002078B7"/>
    <w:rsid w:val="00212D7C"/>
    <w:rsid w:val="002139BD"/>
    <w:rsid w:val="00216B47"/>
    <w:rsid w:val="00226A51"/>
    <w:rsid w:val="00227AED"/>
    <w:rsid w:val="00230E48"/>
    <w:rsid w:val="00231DE2"/>
    <w:rsid w:val="002368D7"/>
    <w:rsid w:val="00252DD9"/>
    <w:rsid w:val="00261DD3"/>
    <w:rsid w:val="00264917"/>
    <w:rsid w:val="00276B67"/>
    <w:rsid w:val="00280F10"/>
    <w:rsid w:val="002832E4"/>
    <w:rsid w:val="0028336E"/>
    <w:rsid w:val="00287A38"/>
    <w:rsid w:val="00293D68"/>
    <w:rsid w:val="002A04BC"/>
    <w:rsid w:val="002A280D"/>
    <w:rsid w:val="002A4DD0"/>
    <w:rsid w:val="002A5DE8"/>
    <w:rsid w:val="002B040C"/>
    <w:rsid w:val="002D0510"/>
    <w:rsid w:val="002E0172"/>
    <w:rsid w:val="002E4647"/>
    <w:rsid w:val="002E6B84"/>
    <w:rsid w:val="00301616"/>
    <w:rsid w:val="00302ADA"/>
    <w:rsid w:val="003372F6"/>
    <w:rsid w:val="003373D9"/>
    <w:rsid w:val="00341308"/>
    <w:rsid w:val="00344AB6"/>
    <w:rsid w:val="00350F92"/>
    <w:rsid w:val="003542F9"/>
    <w:rsid w:val="00354CB5"/>
    <w:rsid w:val="0036256F"/>
    <w:rsid w:val="003665F3"/>
    <w:rsid w:val="00371F49"/>
    <w:rsid w:val="00386956"/>
    <w:rsid w:val="003973AC"/>
    <w:rsid w:val="003A217D"/>
    <w:rsid w:val="003B208D"/>
    <w:rsid w:val="003B2296"/>
    <w:rsid w:val="003B2748"/>
    <w:rsid w:val="003C0849"/>
    <w:rsid w:val="003C2789"/>
    <w:rsid w:val="003C3F5E"/>
    <w:rsid w:val="003C4E92"/>
    <w:rsid w:val="003E1820"/>
    <w:rsid w:val="003E68C9"/>
    <w:rsid w:val="003F00A9"/>
    <w:rsid w:val="0040168F"/>
    <w:rsid w:val="00405E54"/>
    <w:rsid w:val="00407691"/>
    <w:rsid w:val="00422A7C"/>
    <w:rsid w:val="00422ACE"/>
    <w:rsid w:val="00436AA3"/>
    <w:rsid w:val="00446052"/>
    <w:rsid w:val="0045198B"/>
    <w:rsid w:val="00452708"/>
    <w:rsid w:val="004531A6"/>
    <w:rsid w:val="004641E3"/>
    <w:rsid w:val="00470310"/>
    <w:rsid w:val="00472C1B"/>
    <w:rsid w:val="00485497"/>
    <w:rsid w:val="00485F91"/>
    <w:rsid w:val="00492152"/>
    <w:rsid w:val="00493532"/>
    <w:rsid w:val="00493FD0"/>
    <w:rsid w:val="004944A6"/>
    <w:rsid w:val="004957B1"/>
    <w:rsid w:val="00497FFD"/>
    <w:rsid w:val="004B0FA0"/>
    <w:rsid w:val="004B222D"/>
    <w:rsid w:val="004B27EF"/>
    <w:rsid w:val="004C6EDB"/>
    <w:rsid w:val="004C7628"/>
    <w:rsid w:val="004F2478"/>
    <w:rsid w:val="004F7CC5"/>
    <w:rsid w:val="00501708"/>
    <w:rsid w:val="0050280B"/>
    <w:rsid w:val="0050747C"/>
    <w:rsid w:val="005108C0"/>
    <w:rsid w:val="00512815"/>
    <w:rsid w:val="00524D3A"/>
    <w:rsid w:val="0053394E"/>
    <w:rsid w:val="00540965"/>
    <w:rsid w:val="00544843"/>
    <w:rsid w:val="005521D1"/>
    <w:rsid w:val="0056014A"/>
    <w:rsid w:val="0056323B"/>
    <w:rsid w:val="005715E8"/>
    <w:rsid w:val="00592BE1"/>
    <w:rsid w:val="005A561A"/>
    <w:rsid w:val="005B05CA"/>
    <w:rsid w:val="005B2506"/>
    <w:rsid w:val="005B5578"/>
    <w:rsid w:val="005C2551"/>
    <w:rsid w:val="005D03C2"/>
    <w:rsid w:val="005D6B22"/>
    <w:rsid w:val="005D7C29"/>
    <w:rsid w:val="005E3108"/>
    <w:rsid w:val="005F0CEE"/>
    <w:rsid w:val="005F2523"/>
    <w:rsid w:val="006108FD"/>
    <w:rsid w:val="00611F70"/>
    <w:rsid w:val="00622355"/>
    <w:rsid w:val="00624A67"/>
    <w:rsid w:val="00624BBA"/>
    <w:rsid w:val="00627DFD"/>
    <w:rsid w:val="00631DAC"/>
    <w:rsid w:val="00633A95"/>
    <w:rsid w:val="006373E8"/>
    <w:rsid w:val="00651F88"/>
    <w:rsid w:val="00655026"/>
    <w:rsid w:val="00664BD3"/>
    <w:rsid w:val="00676767"/>
    <w:rsid w:val="0068184B"/>
    <w:rsid w:val="006862DD"/>
    <w:rsid w:val="00691575"/>
    <w:rsid w:val="006B024C"/>
    <w:rsid w:val="006B7710"/>
    <w:rsid w:val="006C0174"/>
    <w:rsid w:val="006C3538"/>
    <w:rsid w:val="006C4117"/>
    <w:rsid w:val="006D3020"/>
    <w:rsid w:val="006E2FD5"/>
    <w:rsid w:val="006F2B95"/>
    <w:rsid w:val="006F2CD4"/>
    <w:rsid w:val="006F4EFC"/>
    <w:rsid w:val="006F6F22"/>
    <w:rsid w:val="00702ADF"/>
    <w:rsid w:val="00721A83"/>
    <w:rsid w:val="00727FD6"/>
    <w:rsid w:val="00731B8F"/>
    <w:rsid w:val="0075171C"/>
    <w:rsid w:val="00756E1B"/>
    <w:rsid w:val="00761D79"/>
    <w:rsid w:val="007637C3"/>
    <w:rsid w:val="00774EA2"/>
    <w:rsid w:val="00786263"/>
    <w:rsid w:val="00787070"/>
    <w:rsid w:val="00792119"/>
    <w:rsid w:val="007932E1"/>
    <w:rsid w:val="00794420"/>
    <w:rsid w:val="007A001E"/>
    <w:rsid w:val="007A15C7"/>
    <w:rsid w:val="007A1A9D"/>
    <w:rsid w:val="007A63A8"/>
    <w:rsid w:val="007B67E5"/>
    <w:rsid w:val="007C6558"/>
    <w:rsid w:val="007D2332"/>
    <w:rsid w:val="007E17BF"/>
    <w:rsid w:val="007F44CA"/>
    <w:rsid w:val="00804725"/>
    <w:rsid w:val="00806FCD"/>
    <w:rsid w:val="00815F39"/>
    <w:rsid w:val="008315B0"/>
    <w:rsid w:val="008378C8"/>
    <w:rsid w:val="00841624"/>
    <w:rsid w:val="008447F5"/>
    <w:rsid w:val="00855E04"/>
    <w:rsid w:val="00862F17"/>
    <w:rsid w:val="00872D61"/>
    <w:rsid w:val="00873FD1"/>
    <w:rsid w:val="00881A6F"/>
    <w:rsid w:val="008A38B5"/>
    <w:rsid w:val="008B2D2B"/>
    <w:rsid w:val="008B4D89"/>
    <w:rsid w:val="008B4E72"/>
    <w:rsid w:val="008C18C0"/>
    <w:rsid w:val="008C59E8"/>
    <w:rsid w:val="008C7FF3"/>
    <w:rsid w:val="008D16F0"/>
    <w:rsid w:val="008D2F71"/>
    <w:rsid w:val="008E2DB7"/>
    <w:rsid w:val="008E34C2"/>
    <w:rsid w:val="008F153A"/>
    <w:rsid w:val="00900290"/>
    <w:rsid w:val="009019F8"/>
    <w:rsid w:val="00902DDD"/>
    <w:rsid w:val="00912AF9"/>
    <w:rsid w:val="00913F03"/>
    <w:rsid w:val="00922438"/>
    <w:rsid w:val="009234CC"/>
    <w:rsid w:val="0093428F"/>
    <w:rsid w:val="00940D83"/>
    <w:rsid w:val="009420FC"/>
    <w:rsid w:val="00944A3D"/>
    <w:rsid w:val="00946388"/>
    <w:rsid w:val="00946776"/>
    <w:rsid w:val="0095009E"/>
    <w:rsid w:val="009558E9"/>
    <w:rsid w:val="00956B3D"/>
    <w:rsid w:val="00963157"/>
    <w:rsid w:val="009673BA"/>
    <w:rsid w:val="00972789"/>
    <w:rsid w:val="00975147"/>
    <w:rsid w:val="00977D97"/>
    <w:rsid w:val="0098413E"/>
    <w:rsid w:val="0099011D"/>
    <w:rsid w:val="00995D29"/>
    <w:rsid w:val="009B3439"/>
    <w:rsid w:val="009B629C"/>
    <w:rsid w:val="009D7BF0"/>
    <w:rsid w:val="009E16D0"/>
    <w:rsid w:val="009E328B"/>
    <w:rsid w:val="009E350C"/>
    <w:rsid w:val="009F0855"/>
    <w:rsid w:val="009F1502"/>
    <w:rsid w:val="009F171C"/>
    <w:rsid w:val="009F2A9D"/>
    <w:rsid w:val="009F445E"/>
    <w:rsid w:val="009F5253"/>
    <w:rsid w:val="00A02FF2"/>
    <w:rsid w:val="00A12092"/>
    <w:rsid w:val="00A122B8"/>
    <w:rsid w:val="00A149E6"/>
    <w:rsid w:val="00A16634"/>
    <w:rsid w:val="00A2099D"/>
    <w:rsid w:val="00A23D30"/>
    <w:rsid w:val="00A3007A"/>
    <w:rsid w:val="00A31110"/>
    <w:rsid w:val="00A33189"/>
    <w:rsid w:val="00A34A20"/>
    <w:rsid w:val="00A41948"/>
    <w:rsid w:val="00A44A28"/>
    <w:rsid w:val="00A44F6C"/>
    <w:rsid w:val="00A4616B"/>
    <w:rsid w:val="00A4772E"/>
    <w:rsid w:val="00A57284"/>
    <w:rsid w:val="00A57BDB"/>
    <w:rsid w:val="00A62743"/>
    <w:rsid w:val="00A72754"/>
    <w:rsid w:val="00A93682"/>
    <w:rsid w:val="00A93F03"/>
    <w:rsid w:val="00AB2C2D"/>
    <w:rsid w:val="00AB4350"/>
    <w:rsid w:val="00AB44FA"/>
    <w:rsid w:val="00AC0AF0"/>
    <w:rsid w:val="00AC4352"/>
    <w:rsid w:val="00AC64B7"/>
    <w:rsid w:val="00AC7EE5"/>
    <w:rsid w:val="00AD7554"/>
    <w:rsid w:val="00AE73CA"/>
    <w:rsid w:val="00AF239B"/>
    <w:rsid w:val="00B02233"/>
    <w:rsid w:val="00B058A9"/>
    <w:rsid w:val="00B16ECE"/>
    <w:rsid w:val="00B31131"/>
    <w:rsid w:val="00B35DFC"/>
    <w:rsid w:val="00B42368"/>
    <w:rsid w:val="00B56550"/>
    <w:rsid w:val="00B64B57"/>
    <w:rsid w:val="00B709A8"/>
    <w:rsid w:val="00B81568"/>
    <w:rsid w:val="00B86407"/>
    <w:rsid w:val="00B92970"/>
    <w:rsid w:val="00B96562"/>
    <w:rsid w:val="00BA28F9"/>
    <w:rsid w:val="00BA5700"/>
    <w:rsid w:val="00BA74FF"/>
    <w:rsid w:val="00BB2A6A"/>
    <w:rsid w:val="00BC0343"/>
    <w:rsid w:val="00BE6AD5"/>
    <w:rsid w:val="00BE746B"/>
    <w:rsid w:val="00BE7AB2"/>
    <w:rsid w:val="00BF32CA"/>
    <w:rsid w:val="00BF5B66"/>
    <w:rsid w:val="00C126FF"/>
    <w:rsid w:val="00C233E4"/>
    <w:rsid w:val="00C23B6C"/>
    <w:rsid w:val="00C350EE"/>
    <w:rsid w:val="00C358A6"/>
    <w:rsid w:val="00C43E77"/>
    <w:rsid w:val="00C51BEE"/>
    <w:rsid w:val="00C532BA"/>
    <w:rsid w:val="00C563FC"/>
    <w:rsid w:val="00C639C0"/>
    <w:rsid w:val="00C63EBF"/>
    <w:rsid w:val="00C67A8F"/>
    <w:rsid w:val="00C81F93"/>
    <w:rsid w:val="00C83C28"/>
    <w:rsid w:val="00C93059"/>
    <w:rsid w:val="00CA4F3C"/>
    <w:rsid w:val="00CA6151"/>
    <w:rsid w:val="00CB29D6"/>
    <w:rsid w:val="00CB3F39"/>
    <w:rsid w:val="00CB5FAC"/>
    <w:rsid w:val="00CB7760"/>
    <w:rsid w:val="00CC569F"/>
    <w:rsid w:val="00CD7513"/>
    <w:rsid w:val="00CE11A8"/>
    <w:rsid w:val="00CE6862"/>
    <w:rsid w:val="00CF0F84"/>
    <w:rsid w:val="00CF3323"/>
    <w:rsid w:val="00D012B4"/>
    <w:rsid w:val="00D051A0"/>
    <w:rsid w:val="00D0589D"/>
    <w:rsid w:val="00D079B7"/>
    <w:rsid w:val="00D13777"/>
    <w:rsid w:val="00D1379F"/>
    <w:rsid w:val="00D142B6"/>
    <w:rsid w:val="00D3290B"/>
    <w:rsid w:val="00D32962"/>
    <w:rsid w:val="00D34770"/>
    <w:rsid w:val="00D35273"/>
    <w:rsid w:val="00D43B47"/>
    <w:rsid w:val="00D53632"/>
    <w:rsid w:val="00D6140A"/>
    <w:rsid w:val="00D6598A"/>
    <w:rsid w:val="00D768CD"/>
    <w:rsid w:val="00D76980"/>
    <w:rsid w:val="00D77F8A"/>
    <w:rsid w:val="00D85387"/>
    <w:rsid w:val="00D87C1D"/>
    <w:rsid w:val="00D9188A"/>
    <w:rsid w:val="00D93DCF"/>
    <w:rsid w:val="00DA0BB9"/>
    <w:rsid w:val="00DA38B8"/>
    <w:rsid w:val="00DA7C14"/>
    <w:rsid w:val="00DA7C58"/>
    <w:rsid w:val="00DA7D23"/>
    <w:rsid w:val="00DB1ED1"/>
    <w:rsid w:val="00DB5FB6"/>
    <w:rsid w:val="00DC2107"/>
    <w:rsid w:val="00DC2CF7"/>
    <w:rsid w:val="00DC3EC3"/>
    <w:rsid w:val="00DC63E2"/>
    <w:rsid w:val="00DD023A"/>
    <w:rsid w:val="00DD0E82"/>
    <w:rsid w:val="00DD4629"/>
    <w:rsid w:val="00DE3810"/>
    <w:rsid w:val="00DE7248"/>
    <w:rsid w:val="00DF0C44"/>
    <w:rsid w:val="00DF37ED"/>
    <w:rsid w:val="00E00ECD"/>
    <w:rsid w:val="00E07C1E"/>
    <w:rsid w:val="00E10718"/>
    <w:rsid w:val="00E1524B"/>
    <w:rsid w:val="00E15A78"/>
    <w:rsid w:val="00E20D69"/>
    <w:rsid w:val="00E27586"/>
    <w:rsid w:val="00E32D07"/>
    <w:rsid w:val="00E36C20"/>
    <w:rsid w:val="00E428C5"/>
    <w:rsid w:val="00E42CC6"/>
    <w:rsid w:val="00E612E2"/>
    <w:rsid w:val="00E61627"/>
    <w:rsid w:val="00E65D31"/>
    <w:rsid w:val="00E72F3C"/>
    <w:rsid w:val="00E73156"/>
    <w:rsid w:val="00E779E2"/>
    <w:rsid w:val="00E91D89"/>
    <w:rsid w:val="00E944C9"/>
    <w:rsid w:val="00E9589C"/>
    <w:rsid w:val="00EA4115"/>
    <w:rsid w:val="00EA4278"/>
    <w:rsid w:val="00EA5532"/>
    <w:rsid w:val="00EB1210"/>
    <w:rsid w:val="00EB6E3B"/>
    <w:rsid w:val="00EC48DA"/>
    <w:rsid w:val="00EC59F5"/>
    <w:rsid w:val="00EE2D4A"/>
    <w:rsid w:val="00EE38D9"/>
    <w:rsid w:val="00EF03F8"/>
    <w:rsid w:val="00EF6EB9"/>
    <w:rsid w:val="00F00DC6"/>
    <w:rsid w:val="00F04790"/>
    <w:rsid w:val="00F132A5"/>
    <w:rsid w:val="00F13382"/>
    <w:rsid w:val="00F174F8"/>
    <w:rsid w:val="00F22435"/>
    <w:rsid w:val="00F2261F"/>
    <w:rsid w:val="00F253D2"/>
    <w:rsid w:val="00F311F7"/>
    <w:rsid w:val="00F332F0"/>
    <w:rsid w:val="00F467A8"/>
    <w:rsid w:val="00F47A6B"/>
    <w:rsid w:val="00F51BF3"/>
    <w:rsid w:val="00F70DE6"/>
    <w:rsid w:val="00F714AA"/>
    <w:rsid w:val="00F973DD"/>
    <w:rsid w:val="00FB0B6D"/>
    <w:rsid w:val="00FC1061"/>
    <w:rsid w:val="00FE3385"/>
    <w:rsid w:val="00FE61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EDC0"/>
  <w15:chartTrackingRefBased/>
  <w15:docId w15:val="{B0B1D108-6425-4A96-AA80-0A216FD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23B"/>
    <w:pPr>
      <w:ind w:left="720"/>
      <w:contextualSpacing/>
    </w:pPr>
  </w:style>
  <w:style w:type="table" w:styleId="Reetkatablice">
    <w:name w:val="Table Grid"/>
    <w:basedOn w:val="Obinatablica"/>
    <w:uiPriority w:val="39"/>
    <w:rsid w:val="0056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32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DD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nhideWhenUsed/>
    <w:rsid w:val="0027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93F0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531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A627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409AB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09AB"/>
    <w:rPr>
      <w:rFonts w:ascii="Times New Roman" w:eastAsia="Times New Roman" w:hAnsi="Times New Roman" w:cs="Times New Roman"/>
      <w:sz w:val="24"/>
      <w:szCs w:val="24"/>
    </w:rPr>
  </w:style>
  <w:style w:type="table" w:customStyle="1" w:styleId="StilTablice">
    <w:name w:val="StilTablice"/>
    <w:basedOn w:val="Obinatablica"/>
    <w:uiPriority w:val="99"/>
    <w:rsid w:val="00A93682"/>
    <w:pPr>
      <w:spacing w:after="120" w:line="240" w:lineRule="auto"/>
      <w:jc w:val="center"/>
    </w:pPr>
    <w:rPr>
      <w:rFonts w:ascii="Times New Roman" w:hAnsi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paragraph" w:styleId="Podnoje">
    <w:name w:val="footer"/>
    <w:basedOn w:val="Normal"/>
    <w:link w:val="PodnojeChar"/>
    <w:rsid w:val="00D079B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rsid w:val="00D079B7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0A21-854B-4D5F-BA8B-2B951396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4539</TotalTime>
  <Pages>4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Korisnik</cp:lastModifiedBy>
  <cp:revision>187</cp:revision>
  <cp:lastPrinted>2026-06-17T06:05:00Z</cp:lastPrinted>
  <dcterms:created xsi:type="dcterms:W3CDTF">2020-01-16T08:17:00Z</dcterms:created>
  <dcterms:modified xsi:type="dcterms:W3CDTF">2026-06-17T08:02:00Z</dcterms:modified>
</cp:coreProperties>
</file>