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BC" w:rsidRDefault="00A23ABC" w:rsidP="00A23ABC">
      <w:r>
        <w:t xml:space="preserve">Završena energetska obnova zgrade Područne škole Srijemske Laze na adresi D. Kovačevića 2., Srijemske Laze, Osnovne škole Stari </w:t>
      </w:r>
      <w:proofErr w:type="spellStart"/>
      <w:r>
        <w:t>Jankovci</w:t>
      </w:r>
      <w:proofErr w:type="spellEnd"/>
      <w:r>
        <w:t xml:space="preserve">, Stari </w:t>
      </w:r>
      <w:proofErr w:type="spellStart"/>
      <w:r>
        <w:t>Jankovci</w:t>
      </w:r>
      <w:proofErr w:type="spellEnd"/>
    </w:p>
    <w:p w:rsidR="00A23ABC" w:rsidRDefault="00A23ABC" w:rsidP="00A23ABC"/>
    <w:p w:rsidR="00A23ABC" w:rsidRDefault="00A23ABC" w:rsidP="00A23ABC">
      <w:r>
        <w:t xml:space="preserve">Naziv korisnika: Osnovna škola Stari </w:t>
      </w:r>
      <w:proofErr w:type="spellStart"/>
      <w:r>
        <w:t>Jankovci</w:t>
      </w:r>
      <w:proofErr w:type="spellEnd"/>
    </w:p>
    <w:p w:rsidR="00A23ABC" w:rsidRDefault="00A23ABC" w:rsidP="00A23ABC"/>
    <w:p w:rsidR="00A23ABC" w:rsidRDefault="00A23ABC" w:rsidP="00A23ABC">
      <w:r>
        <w:t xml:space="preserve">Ukupna vrijednost projekta energetske obnove škole je 459.496,83 kuna od toga EU sufinanciranje projekta je 293.367,51 kuna te 167.379,35 kuna iznosi udio Osnovne škole Stari </w:t>
      </w:r>
      <w:proofErr w:type="spellStart"/>
      <w:r>
        <w:t>Jankovci</w:t>
      </w:r>
      <w:proofErr w:type="spellEnd"/>
      <w:r>
        <w:t xml:space="preserve"> i Vukovarsko-srijemske županije.</w:t>
      </w:r>
    </w:p>
    <w:p w:rsidR="00A23ABC" w:rsidRDefault="00A23ABC" w:rsidP="00A23ABC"/>
    <w:p w:rsidR="00A23ABC" w:rsidRDefault="00A23ABC" w:rsidP="00A23ABC">
      <w:r>
        <w:t>Razdoblje provedbe projekta je bilo od 22. studenog 2016. godine do 30. travnja 2019. godine te su radovi završeni prije vremena do 05. rujna 2018. godine.</w:t>
      </w:r>
    </w:p>
    <w:p w:rsidR="00A23ABC" w:rsidRDefault="00A23ABC" w:rsidP="00A23ABC"/>
    <w:p w:rsidR="00A23ABC" w:rsidRDefault="00A23ABC" w:rsidP="00A23ABC">
      <w:r>
        <w:t xml:space="preserve">Nakon uspješno završene izrade projektne dokumentacije (glavnog projekta i pripadajućih elaborata) te potpisanog Ugovora za sufinanciranje radova energetske </w:t>
      </w:r>
      <w:proofErr w:type="spellStart"/>
      <w:r>
        <w:t>obnovePodručne</w:t>
      </w:r>
      <w:proofErr w:type="spellEnd"/>
      <w:r>
        <w:t xml:space="preserve"> škole Srijemske Laze Vukovarsko-srijemske županije pristupilo se samom izvođenju radova energetske obnove koji su završeni u rujnu 2018. godine.</w:t>
      </w:r>
    </w:p>
    <w:p w:rsidR="00A23ABC" w:rsidRDefault="00A23ABC" w:rsidP="00A23ABC"/>
    <w:p w:rsidR="00A23ABC" w:rsidRDefault="00A23ABC" w:rsidP="00A23ABC">
      <w:r>
        <w:t xml:space="preserve">Energetska obnova se provodila putem poziva na dostavu projektnih prijedloga </w:t>
      </w:r>
      <w:proofErr w:type="spellStart"/>
      <w:r>
        <w:t>zaEnergetsku</w:t>
      </w:r>
      <w:proofErr w:type="spellEnd"/>
      <w:r>
        <w:t xml:space="preserve">  obnovu  zgrada  i  korištenje  obnovljivih izvora  energije  u  javnim  ustanovama  koje  obavljaju djelatnost odgoja i obrazovanja (referentni broj: KK.04.2.1.03).</w:t>
      </w:r>
    </w:p>
    <w:p w:rsidR="00A23ABC" w:rsidRDefault="00A23ABC" w:rsidP="00A23ABC"/>
    <w:p w:rsidR="00A23ABC" w:rsidRDefault="00A23ABC" w:rsidP="00A23ABC">
      <w:r>
        <w:t xml:space="preserve">Energetska obnova tj. za izvođenje radova na školi rezultirati će smanjenjem potrošnje energije za grijanje/hlađenje na godišnjoj razini od najmanje 50% u odnosu na godišnju potrošnju energije za grijanje/hlađenje prije provedbe navedenih mjera. Poziv se financira iz Europskog fonda za regionalni </w:t>
      </w:r>
      <w:proofErr w:type="spellStart"/>
      <w:r>
        <w:t>razvoj.Ovaj</w:t>
      </w:r>
      <w:proofErr w:type="spellEnd"/>
      <w:r>
        <w:t xml:space="preserve"> Poziv pokrenut je u okviru Prioritetne osi 4. „Promicanje energetske učinkovitosti i </w:t>
      </w:r>
      <w:proofErr w:type="spellStart"/>
      <w:r>
        <w:t>obnovljivihizvora</w:t>
      </w:r>
      <w:proofErr w:type="spellEnd"/>
      <w:r>
        <w:t xml:space="preserve"> energije“, Specifičnog cilja 4c1 „Smanjenje potrošnje energije u zgradama javnog sektora“ </w:t>
      </w:r>
      <w:proofErr w:type="spellStart"/>
      <w:r>
        <w:t>Operativnogprograma</w:t>
      </w:r>
      <w:proofErr w:type="spellEnd"/>
      <w:r>
        <w:t xml:space="preserve"> „Konkurentnost i kohezija 2014.-2020.“financiranog sredstvima Europskog fonda za regionalni razvoj.</w:t>
      </w:r>
    </w:p>
    <w:p w:rsidR="00A23ABC" w:rsidRDefault="00A23ABC" w:rsidP="00A23ABC"/>
    <w:p w:rsidR="00A23ABC" w:rsidRDefault="00A23ABC" w:rsidP="00A23ABC">
      <w:r>
        <w:t xml:space="preserve">Sukladno izrađenoj projektnoj dokumentaciji implementirane su četiri mjere energetske učinkovitosti: zamjena </w:t>
      </w:r>
      <w:proofErr w:type="spellStart"/>
      <w:r>
        <w:t>termoizolacijefasade</w:t>
      </w:r>
      <w:proofErr w:type="spellEnd"/>
      <w:r>
        <w:t>, termoizolacija stropova prema tavanu, ugradnja termostatskih radijatorskih ventila i ugradnja energetski učinkovite rasvjete kojima je ostvarena godišnja ušteda energije od minimalno 59%, a također smanjenje emisije CO2.</w:t>
      </w:r>
    </w:p>
    <w:p w:rsidR="00A23ABC" w:rsidRDefault="00A23ABC" w:rsidP="00A23ABC"/>
    <w:p w:rsidR="00A23ABC" w:rsidRDefault="00A23ABC" w:rsidP="00A23ABC">
      <w:r>
        <w:t xml:space="preserve">Energetska obnova je doprinijela smanjenju režijskih troškova, smanjenju </w:t>
      </w:r>
      <w:proofErr w:type="spellStart"/>
      <w:r>
        <w:t>troškovaodržavanja</w:t>
      </w:r>
      <w:proofErr w:type="spellEnd"/>
      <w:r>
        <w:t xml:space="preserve">, poboljšanju toplinske učinkovitosti i poboljšanju samog stanja </w:t>
      </w:r>
      <w:proofErr w:type="spellStart"/>
      <w:r>
        <w:t>zgradete</w:t>
      </w:r>
      <w:proofErr w:type="spellEnd"/>
      <w:r>
        <w:t xml:space="preserve"> su </w:t>
      </w:r>
      <w:proofErr w:type="spellStart"/>
      <w:r>
        <w:t>seosigurala</w:t>
      </w:r>
      <w:proofErr w:type="spellEnd"/>
      <w:r>
        <w:t xml:space="preserve"> radna mjesta tijekom energetske obnove.</w:t>
      </w:r>
    </w:p>
    <w:p w:rsidR="00A23ABC" w:rsidRDefault="00A23ABC" w:rsidP="00A23ABC"/>
    <w:p w:rsidR="00A23ABC" w:rsidRDefault="00A23ABC" w:rsidP="00A23ABC">
      <w:r>
        <w:lastRenderedPageBreak/>
        <w:t xml:space="preserve">Projekt je proveden uz pomoć Društva EKO-SUSTAV d.o.o., Osnovne škole Stari </w:t>
      </w:r>
      <w:proofErr w:type="spellStart"/>
      <w:r>
        <w:t>Jankovci</w:t>
      </w:r>
      <w:proofErr w:type="spellEnd"/>
      <w:r>
        <w:t xml:space="preserve"> i Upravnog odjela za obrazovanje Vukovarsko-srijemske županije.</w:t>
      </w:r>
    </w:p>
    <w:p w:rsidR="00A23ABC" w:rsidRDefault="00A23ABC" w:rsidP="00A23ABC"/>
    <w:p w:rsidR="00A23ABC" w:rsidRDefault="00A23ABC" w:rsidP="00A23ABC">
      <w:r>
        <w:t xml:space="preserve">Više informacija o projektima energetske obnove na </w:t>
      </w:r>
      <w:proofErr w:type="spellStart"/>
      <w:r>
        <w:t>linku:http</w:t>
      </w:r>
      <w:proofErr w:type="spellEnd"/>
      <w:r>
        <w:t>://www.strukturnifondovi.hr/i https://strukturnifondovi.hr/eu-fondovi/esi-fondovi-2014-2020/op-konkurentnost-i-kohezija/ihttp://europski-fondovi.eu/program/europski-fond-za-regionalni-razvojte na stranici Ministarstva graditeljstva http://www.mgipu.hr/default.aspx?id=49019</w:t>
      </w:r>
    </w:p>
    <w:p w:rsidR="00A23ABC" w:rsidRDefault="00A23ABC" w:rsidP="00A23ABC"/>
    <w:p w:rsidR="00A23ABC" w:rsidRDefault="00A23ABC" w:rsidP="00A23ABC">
      <w:r>
        <w:t xml:space="preserve"> </w:t>
      </w:r>
    </w:p>
    <w:p w:rsidR="00A23ABC" w:rsidRDefault="00A23ABC" w:rsidP="00A23ABC"/>
    <w:p w:rsidR="002E732C" w:rsidRDefault="00A23ABC" w:rsidP="00A23ABC">
      <w:r>
        <w:t xml:space="preserve">Kontakt osoba za više informacija: Mihajlo </w:t>
      </w:r>
      <w:proofErr w:type="spellStart"/>
      <w:r>
        <w:t>Nagy</w:t>
      </w:r>
      <w:proofErr w:type="spellEnd"/>
      <w:r>
        <w:t>, Društvo EKO-SUSTAV d.o.o., e-mail: mihajlo.nagy@eko-sustav.hr</w:t>
      </w:r>
      <w:bookmarkStart w:id="0" w:name="_GoBack"/>
      <w:bookmarkEnd w:id="0"/>
    </w:p>
    <w:sectPr w:rsidR="002E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BC"/>
    <w:rsid w:val="002E732C"/>
    <w:rsid w:val="00A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0639A-AD85-4F35-9A2C-76B5C2BD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Begović</dc:creator>
  <cp:keywords/>
  <dc:description/>
  <cp:lastModifiedBy>Melita Begović</cp:lastModifiedBy>
  <cp:revision>1</cp:revision>
  <dcterms:created xsi:type="dcterms:W3CDTF">2023-02-08T15:30:00Z</dcterms:created>
  <dcterms:modified xsi:type="dcterms:W3CDTF">2023-02-08T15:31:00Z</dcterms:modified>
</cp:coreProperties>
</file>